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57" w:rsidRPr="00D872D0" w:rsidRDefault="00121357" w:rsidP="00121357">
      <w:pPr>
        <w:suppressAutoHyphens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 w:bidi="ar-SA"/>
        </w:rPr>
      </w:pPr>
      <w:r w:rsidRPr="00D872D0">
        <w:rPr>
          <w:rFonts w:ascii="Times New Roman" w:eastAsia="Times New Roman" w:hAnsi="Times New Roman" w:cs="Times New Roman"/>
          <w:b/>
          <w:sz w:val="18"/>
          <w:szCs w:val="18"/>
          <w:lang w:eastAsia="en-US" w:bidi="ar-SA"/>
        </w:rPr>
        <w:t>ТЕХНИЧЕСКОЕ ЗАДАНИЕ №1</w:t>
      </w:r>
    </w:p>
    <w:p w:rsidR="00121357" w:rsidRPr="00D872D0" w:rsidRDefault="00121357" w:rsidP="00121357">
      <w:pPr>
        <w:tabs>
          <w:tab w:val="center" w:pos="5052"/>
        </w:tabs>
        <w:suppressAutoHyphens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 w:bidi="ar-SA"/>
        </w:rPr>
      </w:pPr>
      <w:r w:rsidRPr="00D872D0">
        <w:rPr>
          <w:rFonts w:ascii="Times New Roman" w:eastAsia="Times New Roman" w:hAnsi="Times New Roman" w:cs="Times New Roman"/>
          <w:b/>
          <w:sz w:val="18"/>
          <w:szCs w:val="18"/>
          <w:lang w:eastAsia="en-US" w:bidi="ar-SA"/>
        </w:rPr>
        <w:t xml:space="preserve">на проектирование объекта </w:t>
      </w:r>
    </w:p>
    <w:p w:rsidR="00121357" w:rsidRPr="00D872D0" w:rsidRDefault="00121357" w:rsidP="00121357">
      <w:pPr>
        <w:tabs>
          <w:tab w:val="center" w:pos="5052"/>
        </w:tabs>
        <w:suppressAutoHyphens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en-US" w:bidi="ar-SA"/>
        </w:rPr>
      </w:pPr>
      <w:r w:rsidRPr="00D872D0">
        <w:rPr>
          <w:rFonts w:ascii="Times New Roman" w:eastAsia="Times New Roman" w:hAnsi="Times New Roman" w:cs="Times New Roman"/>
          <w:b/>
          <w:sz w:val="18"/>
          <w:szCs w:val="18"/>
          <w:lang w:eastAsia="en-US" w:bidi="ar-SA"/>
        </w:rPr>
        <w:t xml:space="preserve">       г.                                                                                                                                                                        2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en-US" w:bidi="ar-SA"/>
        </w:rPr>
        <w:t>4</w:t>
      </w:r>
      <w:r w:rsidRPr="00D872D0">
        <w:rPr>
          <w:rFonts w:ascii="Times New Roman" w:eastAsia="Times New Roman" w:hAnsi="Times New Roman" w:cs="Times New Roman"/>
          <w:b/>
          <w:sz w:val="18"/>
          <w:szCs w:val="18"/>
          <w:lang w:eastAsia="en-US" w:bidi="ar-SA"/>
        </w:rPr>
        <w:t>.05.2024г</w:t>
      </w:r>
    </w:p>
    <w:p w:rsidR="00121357" w:rsidRPr="00D872D0" w:rsidRDefault="00121357" w:rsidP="00121357">
      <w:pPr>
        <w:tabs>
          <w:tab w:val="center" w:pos="5052"/>
        </w:tabs>
        <w:suppressAutoHyphens/>
        <w:rPr>
          <w:rFonts w:ascii="Times New Roman" w:eastAsia="Times New Roman" w:hAnsi="Times New Roman" w:cs="Times New Roman"/>
          <w:b/>
          <w:sz w:val="18"/>
          <w:szCs w:val="18"/>
          <w:lang w:eastAsia="en-US" w:bidi="ar-SA"/>
        </w:rPr>
      </w:pPr>
    </w:p>
    <w:p w:rsidR="00121357" w:rsidRPr="00D872D0" w:rsidRDefault="00121357" w:rsidP="00121357">
      <w:pPr>
        <w:tabs>
          <w:tab w:val="center" w:pos="5052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US" w:bidi="ar-SA"/>
        </w:rPr>
      </w:pPr>
      <w:r w:rsidRPr="00D872D0">
        <w:rPr>
          <w:rFonts w:ascii="Times New Roman" w:eastAsia="Times New Roman" w:hAnsi="Times New Roman" w:cs="Times New Roman"/>
          <w:b/>
          <w:sz w:val="18"/>
          <w:szCs w:val="18"/>
          <w:lang w:eastAsia="en-US" w:bidi="ar-SA"/>
        </w:rPr>
        <w:t xml:space="preserve">Наименование и адрес места нахождения объекта по адресу: Липецкая обл., </w:t>
      </w:r>
      <w:proofErr w:type="spellStart"/>
      <w:r w:rsidRPr="00D872D0">
        <w:rPr>
          <w:rFonts w:ascii="Times New Roman" w:eastAsia="Times New Roman" w:hAnsi="Times New Roman" w:cs="Times New Roman"/>
          <w:b/>
          <w:sz w:val="18"/>
          <w:szCs w:val="18"/>
          <w:lang w:eastAsia="en-US" w:bidi="ar-SA"/>
        </w:rPr>
        <w:t>Становлянский</w:t>
      </w:r>
      <w:proofErr w:type="spellEnd"/>
      <w:r w:rsidRPr="00D872D0">
        <w:rPr>
          <w:rFonts w:ascii="Times New Roman" w:eastAsia="Times New Roman" w:hAnsi="Times New Roman" w:cs="Times New Roman"/>
          <w:b/>
          <w:sz w:val="18"/>
          <w:szCs w:val="18"/>
          <w:lang w:eastAsia="en-US" w:bidi="ar-SA"/>
        </w:rPr>
        <w:t xml:space="preserve"> р-н., с. Соловьево, </w:t>
      </w:r>
    </w:p>
    <w:tbl>
      <w:tblPr>
        <w:tblW w:w="9952" w:type="dxa"/>
        <w:tblInd w:w="108" w:type="dxa"/>
        <w:tblLook w:val="04A0" w:firstRow="1" w:lastRow="0" w:firstColumn="1" w:lastColumn="0" w:noHBand="0" w:noVBand="1"/>
      </w:tblPr>
      <w:tblGrid>
        <w:gridCol w:w="4713"/>
        <w:gridCol w:w="5433"/>
      </w:tblGrid>
      <w:tr w:rsidR="00121357" w:rsidRPr="00D872D0" w:rsidTr="002F4360">
        <w:trPr>
          <w:trHeight w:val="255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Информация о заказчике</w:t>
            </w: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Заказчик (наименование организации)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tabs>
                <w:tab w:val="left" w:pos="142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</w:p>
        </w:tc>
      </w:tr>
      <w:tr w:rsidR="00121357" w:rsidRPr="00D872D0" w:rsidTr="002F4360">
        <w:trPr>
          <w:trHeight w:val="255"/>
        </w:trPr>
        <w:tc>
          <w:tcPr>
            <w:tcW w:w="9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Документация</w:t>
            </w: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Наличие проектной док-</w:t>
            </w:r>
            <w:proofErr w:type="spellStart"/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ии</w:t>
            </w:r>
            <w:proofErr w:type="spellEnd"/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 xml:space="preserve"> (АР, ЭП, </w:t>
            </w:r>
            <w:proofErr w:type="spellStart"/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и.т.д</w:t>
            </w:r>
            <w:proofErr w:type="spellEnd"/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  <w:t>нет</w:t>
            </w:r>
          </w:p>
        </w:tc>
      </w:tr>
      <w:tr w:rsidR="00121357" w:rsidRPr="00D872D0" w:rsidTr="002F4360">
        <w:trPr>
          <w:trHeight w:val="255"/>
        </w:trPr>
        <w:tc>
          <w:tcPr>
            <w:tcW w:w="9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</w:pP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Ширина объекта, м (ПО ОСЯМ)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18</w:t>
            </w: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Длина объекта, м (ПО ОСЯМ)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25</w:t>
            </w: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Высота объекта, 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  <w:t xml:space="preserve">до низа конструкций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  <w:t>4</w:t>
            </w: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  <w:t>высота до свеса, 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(в коньке)</w:t>
            </w: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Уклон кровли, 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По расчету</w:t>
            </w: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Крыша (кол-во скатов)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двухскатная</w:t>
            </w: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Шаг колонн, 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6</w:t>
            </w: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Кол-во свободных пролетов, размеры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1</w:t>
            </w:r>
          </w:p>
        </w:tc>
      </w:tr>
      <w:tr w:rsidR="00121357" w:rsidRPr="00D872D0" w:rsidTr="002F4360">
        <w:trPr>
          <w:trHeight w:val="301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Отметка низа базы колонн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-0,15 м</w:t>
            </w:r>
          </w:p>
        </w:tc>
      </w:tr>
      <w:tr w:rsidR="00121357" w:rsidRPr="00D872D0" w:rsidTr="002F4360">
        <w:trPr>
          <w:trHeight w:val="321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proofErr w:type="spellStart"/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Отм</w:t>
            </w:r>
            <w:proofErr w:type="spellEnd"/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. чистого пола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0,000</w:t>
            </w: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Этажность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1</w:t>
            </w: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Антресоль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нет</w:t>
            </w: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Крановое оборудование (грузоподъёмность, режим работы, количество, высота подъёма)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  <w:t>нет</w:t>
            </w:r>
          </w:p>
        </w:tc>
      </w:tr>
      <w:tr w:rsidR="00121357" w:rsidRPr="00D872D0" w:rsidTr="002F4360">
        <w:trPr>
          <w:trHeight w:val="255"/>
        </w:trPr>
        <w:tc>
          <w:tcPr>
            <w:tcW w:w="9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</w:pP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Район строительства (снег, ветер)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Липецкая область</w:t>
            </w: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Назначение объекта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Молочный завод</w:t>
            </w:r>
            <w:bookmarkStart w:id="0" w:name="_GoBack"/>
            <w:bookmarkEnd w:id="0"/>
          </w:p>
        </w:tc>
      </w:tr>
      <w:tr w:rsidR="00121357" w:rsidRPr="00D872D0" w:rsidTr="002F4360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Расположение объекта (отдельно стоящий, пристраиваемый)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 w:bidi="ar-SA"/>
              </w:rPr>
              <w:t>Отдельно стоящее</w:t>
            </w: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  <w:t xml:space="preserve">Если пристраиваемый: характеристики сущ. строения - B x L x H, Отметки стен, конька (уклон кровли), перепады высот, расположение проемов, зазор м/у строениями.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нет</w:t>
            </w:r>
          </w:p>
        </w:tc>
      </w:tr>
      <w:tr w:rsidR="00121357" w:rsidRPr="00D872D0" w:rsidTr="002F4360">
        <w:trPr>
          <w:trHeight w:val="255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Теплоизоляция (Утепленное/неутепленное)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Утепленное</w:t>
            </w:r>
          </w:p>
        </w:tc>
      </w:tr>
      <w:tr w:rsidR="00121357" w:rsidRPr="00D872D0" w:rsidTr="002F4360">
        <w:trPr>
          <w:trHeight w:val="255"/>
        </w:trPr>
        <w:tc>
          <w:tcPr>
            <w:tcW w:w="9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Стены, подвесной потолок</w:t>
            </w:r>
          </w:p>
        </w:tc>
      </w:tr>
      <w:tr w:rsidR="00121357" w:rsidRPr="00D872D0" w:rsidTr="002F4360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  <w:t xml:space="preserve">Сэндвич-панель, </w:t>
            </w:r>
            <w:proofErr w:type="spellStart"/>
            <w:r w:rsidRPr="00D872D0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  <w:t>полистовая</w:t>
            </w:r>
            <w:proofErr w:type="spellEnd"/>
            <w:r w:rsidRPr="00D872D0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  <w:t xml:space="preserve"> сборка, панель (толщина, материал, RAL, раскладка)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57" w:rsidRPr="00D872D0" w:rsidRDefault="00121357" w:rsidP="002F436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«Сэндвич-панель», толщина стеновых 100 мм, горизонтальная раскладка</w:t>
            </w:r>
          </w:p>
        </w:tc>
      </w:tr>
      <w:tr w:rsidR="00121357" w:rsidRPr="00D872D0" w:rsidTr="002F4360">
        <w:trPr>
          <w:trHeight w:val="247"/>
        </w:trPr>
        <w:tc>
          <w:tcPr>
            <w:tcW w:w="9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57" w:rsidRPr="00D872D0" w:rsidRDefault="00121357" w:rsidP="002F436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Кровля</w:t>
            </w:r>
          </w:p>
        </w:tc>
      </w:tr>
      <w:tr w:rsidR="00121357" w:rsidRPr="00D872D0" w:rsidTr="002F4360">
        <w:trPr>
          <w:trHeight w:val="510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57" w:rsidRPr="00D872D0" w:rsidRDefault="00121357" w:rsidP="002F436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  <w:t xml:space="preserve">(толщина </w:t>
            </w:r>
            <w:proofErr w:type="spellStart"/>
            <w:r w:rsidRPr="00D872D0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  <w:t>ут</w:t>
            </w:r>
            <w:proofErr w:type="spellEnd"/>
            <w:r w:rsidRPr="00D872D0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  <w:t>-ля, RAL, материал)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57" w:rsidRPr="00D872D0" w:rsidRDefault="00121357" w:rsidP="002F436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«Сэндвич-панель», толщина 120 мм, горизонтальная раскладка</w:t>
            </w:r>
          </w:p>
        </w:tc>
      </w:tr>
      <w:tr w:rsidR="00121357" w:rsidRPr="00D872D0" w:rsidTr="002F4360">
        <w:trPr>
          <w:trHeight w:val="255"/>
        </w:trPr>
        <w:tc>
          <w:tcPr>
            <w:tcW w:w="9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Характеристики проёмов</w:t>
            </w: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Проемы под остекление (тип)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57" w:rsidRPr="00D872D0" w:rsidRDefault="00121357" w:rsidP="002F4360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  <w:t>Высота, 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57" w:rsidRPr="00D872D0" w:rsidRDefault="00121357" w:rsidP="002F4360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  <w:t>Ширина, м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  <w:t>1</w:t>
            </w: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57" w:rsidRPr="00D872D0" w:rsidRDefault="00121357" w:rsidP="002F4360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  <w:t>Количество (расположение)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 w:bidi="ar-SA"/>
              </w:rPr>
            </w:pPr>
          </w:p>
        </w:tc>
      </w:tr>
      <w:tr w:rsidR="00121357" w:rsidRPr="00D872D0" w:rsidTr="002F4360">
        <w:trPr>
          <w:trHeight w:val="44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Проемы под ворота/двери (тип)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Ворота подъемно-секционные</w:t>
            </w:r>
          </w:p>
        </w:tc>
      </w:tr>
      <w:tr w:rsidR="00121357" w:rsidRPr="00D872D0" w:rsidTr="002F4360">
        <w:trPr>
          <w:trHeight w:val="23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57" w:rsidRPr="00D872D0" w:rsidRDefault="00121357" w:rsidP="002F436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Ширина х высота, 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7B1D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>5,8-6х3,5</w:t>
            </w:r>
          </w:p>
        </w:tc>
      </w:tr>
      <w:tr w:rsidR="00121357" w:rsidRPr="00D872D0" w:rsidTr="002F4360">
        <w:trPr>
          <w:trHeight w:val="283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57" w:rsidRPr="00D872D0" w:rsidRDefault="00121357" w:rsidP="002F436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кол-во, шт.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 xml:space="preserve">1 </w:t>
            </w:r>
            <w:proofErr w:type="spellStart"/>
            <w:r w:rsidRPr="00D87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шт</w:t>
            </w:r>
            <w:proofErr w:type="spellEnd"/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Проемы под ворота/двери (тип)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 xml:space="preserve">Двери </w:t>
            </w: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57" w:rsidRPr="00D872D0" w:rsidRDefault="00121357" w:rsidP="002F436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Ширина х высота, 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57" w:rsidRPr="00D872D0" w:rsidRDefault="00121357" w:rsidP="002F436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кол-во, шт.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</w:p>
        </w:tc>
      </w:tr>
      <w:tr w:rsidR="00121357" w:rsidRPr="00D872D0" w:rsidTr="002F4360">
        <w:trPr>
          <w:trHeight w:val="510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Наличие технологических проемов по кровле, стенам (размеры, привязки, назначение)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Не предусмотрены</w:t>
            </w:r>
          </w:p>
        </w:tc>
      </w:tr>
      <w:tr w:rsidR="00121357" w:rsidRPr="00D872D0" w:rsidTr="002F4360">
        <w:trPr>
          <w:trHeight w:val="255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Нагрузки дополнительные</w:t>
            </w:r>
          </w:p>
        </w:tc>
      </w:tr>
      <w:tr w:rsidR="00121357" w:rsidRPr="00D872D0" w:rsidTr="002F4360">
        <w:trPr>
          <w:trHeight w:val="255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Технологическая нагрузка, кг/</w:t>
            </w:r>
            <w:proofErr w:type="spellStart"/>
            <w:r w:rsidRPr="00D87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кв.м</w:t>
            </w:r>
            <w:proofErr w:type="spellEnd"/>
            <w:r w:rsidRPr="00D87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нет</w:t>
            </w:r>
          </w:p>
        </w:tc>
      </w:tr>
      <w:tr w:rsidR="00121357" w:rsidRPr="00D872D0" w:rsidTr="002F4360">
        <w:trPr>
          <w:trHeight w:val="255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lastRenderedPageBreak/>
              <w:t>Дополнительные сведения, не учтенные в ТЗ</w:t>
            </w:r>
          </w:p>
        </w:tc>
      </w:tr>
      <w:tr w:rsidR="00121357" w:rsidRPr="00D872D0" w:rsidTr="002F4360">
        <w:trPr>
          <w:trHeight w:val="796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57" w:rsidRPr="00D872D0" w:rsidRDefault="00121357" w:rsidP="002F436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1. Необходимо учесть, что по стороне 18 метров планируется в дальнейшем пристраиваться здание (см. эскиз), в связи с чем 2 стойки будут убираться</w:t>
            </w:r>
          </w:p>
          <w:p w:rsidR="00121357" w:rsidRPr="00D872D0" w:rsidRDefault="00121357" w:rsidP="002F436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2. Так же будут дополнительные четыре стойки под перегородки (см. эскиз)</w:t>
            </w:r>
          </w:p>
        </w:tc>
      </w:tr>
      <w:tr w:rsidR="00121357" w:rsidRPr="00D872D0" w:rsidTr="002F4360">
        <w:trPr>
          <w:trHeight w:val="284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Проектирование (КМ)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ar-SA"/>
              </w:rPr>
              <w:t>да</w:t>
            </w:r>
          </w:p>
        </w:tc>
      </w:tr>
      <w:tr w:rsidR="00121357" w:rsidRPr="00D872D0" w:rsidTr="002F4360">
        <w:trPr>
          <w:trHeight w:val="284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 w:bidi="ar-SA"/>
              </w:rPr>
              <w:t>Изготовление каркаса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ar-SA"/>
              </w:rPr>
              <w:t>да</w:t>
            </w:r>
          </w:p>
        </w:tc>
      </w:tr>
      <w:tr w:rsidR="00121357" w:rsidRPr="00D872D0" w:rsidTr="002F4360">
        <w:trPr>
          <w:trHeight w:val="28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ar-SA"/>
              </w:rPr>
              <w:t>Эскиз</w:t>
            </w:r>
          </w:p>
        </w:tc>
      </w:tr>
      <w:tr w:rsidR="00121357" w:rsidRPr="00D872D0" w:rsidTr="002F4360">
        <w:trPr>
          <w:trHeight w:val="392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57" w:rsidRPr="00D872D0" w:rsidRDefault="00121357" w:rsidP="002F436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ar-SA"/>
              </w:rPr>
            </w:pPr>
            <w:r w:rsidRPr="00D872D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bidi="ar-SA"/>
              </w:rPr>
              <w:drawing>
                <wp:inline distT="0" distB="0" distL="0" distR="0" wp14:anchorId="16C8F77A" wp14:editId="36CAB346">
                  <wp:extent cx="6299835" cy="446405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835" cy="446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1357" w:rsidRPr="00D872D0" w:rsidRDefault="00121357" w:rsidP="00121357">
      <w:pPr>
        <w:widowControl/>
        <w:suppressAutoHyphens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 w:bidi="ar-SA"/>
        </w:rPr>
      </w:pPr>
    </w:p>
    <w:p w:rsidR="00121357" w:rsidRPr="00D872D0" w:rsidRDefault="00121357" w:rsidP="00121357">
      <w:pPr>
        <w:widowControl/>
        <w:rPr>
          <w:rFonts w:ascii="Times New Roman" w:eastAsia="Times New Roman" w:hAnsi="Times New Roman" w:cs="Times New Roman"/>
          <w:b/>
          <w:sz w:val="18"/>
          <w:szCs w:val="18"/>
          <w:lang w:bidi="ar-SA"/>
        </w:rPr>
      </w:pPr>
      <w:r w:rsidRPr="00D872D0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 xml:space="preserve"> </w:t>
      </w:r>
      <w:r w:rsidRPr="00D872D0">
        <w:rPr>
          <w:rFonts w:ascii="Times New Roman" w:eastAsia="Times New Roman" w:hAnsi="Times New Roman" w:cs="Times New Roman"/>
          <w:b/>
          <w:sz w:val="18"/>
          <w:szCs w:val="18"/>
          <w:lang w:bidi="ar-SA"/>
        </w:rPr>
        <w:t>Примечания:</w:t>
      </w:r>
    </w:p>
    <w:p w:rsidR="00121357" w:rsidRPr="00D872D0" w:rsidRDefault="00121357" w:rsidP="00121357">
      <w:pPr>
        <w:widowControl/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bidi="ar-SA"/>
        </w:rPr>
      </w:pPr>
      <w:r w:rsidRPr="00D872D0">
        <w:rPr>
          <w:rFonts w:ascii="Times New Roman" w:eastAsia="Times New Roman" w:hAnsi="Times New Roman" w:cs="Times New Roman"/>
          <w:b/>
          <w:sz w:val="18"/>
          <w:szCs w:val="18"/>
          <w:lang w:bidi="ar-SA"/>
        </w:rPr>
        <w:t>Покупатель принимает на себя полностью ответственность за достоверное заполнение технического задания.</w:t>
      </w:r>
    </w:p>
    <w:p w:rsidR="00121357" w:rsidRPr="00D872D0" w:rsidRDefault="00121357" w:rsidP="00121357">
      <w:pPr>
        <w:widowControl/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bidi="ar-SA"/>
        </w:rPr>
      </w:pPr>
      <w:r w:rsidRPr="00D872D0">
        <w:rPr>
          <w:rFonts w:ascii="Times New Roman" w:eastAsia="Times New Roman" w:hAnsi="Times New Roman" w:cs="Times New Roman"/>
          <w:b/>
          <w:sz w:val="18"/>
          <w:szCs w:val="18"/>
          <w:lang w:bidi="ar-SA"/>
        </w:rPr>
        <w:t>Все изменения после подписания настоящего технического задания подлежат пересмотру договорных обязательств, и Покупатель осознает, что в результате изменений данных могут изменяться первоначальные данные - габариты, конструктив, вес и т.д.</w:t>
      </w:r>
    </w:p>
    <w:p w:rsidR="00121357" w:rsidRPr="00D872D0" w:rsidRDefault="00121357" w:rsidP="00121357">
      <w:pPr>
        <w:widowControl/>
        <w:numPr>
          <w:ilvl w:val="0"/>
          <w:numId w:val="1"/>
        </w:numPr>
        <w:suppressAutoHyphens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bidi="ar-SA"/>
        </w:rPr>
      </w:pPr>
      <w:r w:rsidRPr="00D872D0">
        <w:rPr>
          <w:rFonts w:ascii="Times New Roman" w:eastAsia="Times New Roman" w:hAnsi="Times New Roman" w:cs="Times New Roman"/>
          <w:b/>
          <w:sz w:val="18"/>
          <w:szCs w:val="18"/>
          <w:lang w:bidi="ar-SA"/>
        </w:rPr>
        <w:t>Все незаполненные Покупателем пункты и подпункты остаются на усмотрение проектного отдела завода изготовителя.</w:t>
      </w:r>
    </w:p>
    <w:p w:rsidR="00121357" w:rsidRPr="00D872D0" w:rsidRDefault="00121357" w:rsidP="00121357">
      <w:pPr>
        <w:widowControl/>
        <w:suppressAutoHyphens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 w:bidi="ar-SA"/>
        </w:rPr>
      </w:pPr>
    </w:p>
    <w:p w:rsidR="00121357" w:rsidRPr="00D872D0" w:rsidRDefault="00121357" w:rsidP="00121357">
      <w:pPr>
        <w:widowControl/>
        <w:suppressAutoHyphens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 w:bidi="ar-SA"/>
        </w:rPr>
      </w:pPr>
    </w:p>
    <w:p w:rsidR="00121357" w:rsidRPr="00D872D0" w:rsidRDefault="00121357" w:rsidP="00121357">
      <w:pPr>
        <w:widowControl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D872D0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 xml:space="preserve"> Составил (ФИО): __________________________ «2</w:t>
      </w:r>
      <w:r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4</w:t>
      </w:r>
      <w:r w:rsidRPr="00D872D0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» мая 2024 года</w:t>
      </w:r>
    </w:p>
    <w:p w:rsidR="00D16E16" w:rsidRDefault="00D16E16"/>
    <w:sectPr w:rsidR="00D1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9C798B"/>
    <w:multiLevelType w:val="hybridMultilevel"/>
    <w:tmpl w:val="87BC9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38"/>
    <w:rsid w:val="00121357"/>
    <w:rsid w:val="004C2338"/>
    <w:rsid w:val="00D1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E9B09-F99E-4635-A83B-EE442F3E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13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2024-10-08T14:13:00Z</dcterms:created>
  <dcterms:modified xsi:type="dcterms:W3CDTF">2024-10-08T14:14:00Z</dcterms:modified>
</cp:coreProperties>
</file>