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FB39" w14:textId="3DFDA216" w:rsidR="00FB3CF6" w:rsidRPr="00C37D89" w:rsidRDefault="00FB3CF6" w:rsidP="00FC7BD5">
      <w:pPr>
        <w:widowControl w:val="0"/>
        <w:autoSpaceDE w:val="0"/>
        <w:autoSpaceDN w:val="0"/>
        <w:adjustRightInd w:val="0"/>
        <w:spacing w:line="264" w:lineRule="auto"/>
        <w:jc w:val="center"/>
        <w:rPr>
          <w:rFonts w:ascii="Times New Roman CYR" w:eastAsia="Times New Roman" w:hAnsi="Times New Roman CYR" w:cs="Times New Roman CYR"/>
          <w:b/>
          <w:sz w:val="22"/>
          <w:szCs w:val="22"/>
          <w:lang w:eastAsia="ru-RU"/>
        </w:rPr>
      </w:pPr>
      <w:r w:rsidRPr="00C37D89">
        <w:rPr>
          <w:rFonts w:ascii="Times New Roman CYR" w:eastAsia="Times New Roman" w:hAnsi="Times New Roman CYR" w:cs="Times New Roman CYR"/>
          <w:b/>
          <w:sz w:val="22"/>
          <w:szCs w:val="22"/>
          <w:lang w:eastAsia="ru-RU"/>
        </w:rPr>
        <w:t xml:space="preserve">Договор подряда № </w:t>
      </w:r>
      <w:sdt>
        <w:sdtPr>
          <w:rPr>
            <w:rFonts w:ascii="Times New Roman CYR" w:eastAsia="Times New Roman" w:hAnsi="Times New Roman CYR" w:cs="Times New Roman CYR"/>
            <w:b/>
            <w:sz w:val="22"/>
            <w:szCs w:val="22"/>
            <w:lang w:eastAsia="ru-RU"/>
          </w:rPr>
          <w:alias w:val="Категория"/>
          <w:tag w:val=""/>
          <w:id w:val="1596744850"/>
          <w:placeholder>
            <w:docPart w:val="7BA1B17B03AC4CDA9DDC5BF6B1B12B1F"/>
          </w:placeholder>
          <w:dataBinding w:prefixMappings="xmlns:ns0='http://purl.org/dc/elements/1.1/' xmlns:ns1='http://schemas.openxmlformats.org/package/2006/metadata/core-properties' " w:xpath="/ns1:coreProperties[1]/ns1:category[1]" w:storeItemID="{6C3C8BC8-F283-45AE-878A-BAB7291924A1}"/>
          <w:text/>
        </w:sdtPr>
        <w:sdtEndPr/>
        <w:sdtContent>
          <w:r w:rsidR="0049709D" w:rsidRPr="00C37D89">
            <w:rPr>
              <w:rFonts w:ascii="Times New Roman CYR" w:eastAsia="Times New Roman" w:hAnsi="Times New Roman CYR" w:cs="Times New Roman CYR"/>
              <w:b/>
              <w:sz w:val="22"/>
              <w:szCs w:val="22"/>
              <w:lang w:eastAsia="ru-RU"/>
            </w:rPr>
            <w:t>10</w:t>
          </w:r>
          <w:r w:rsidR="00620104" w:rsidRPr="00C37D89">
            <w:rPr>
              <w:rFonts w:ascii="Times New Roman CYR" w:eastAsia="Times New Roman" w:hAnsi="Times New Roman CYR" w:cs="Times New Roman CYR"/>
              <w:b/>
              <w:sz w:val="22"/>
              <w:szCs w:val="22"/>
              <w:lang w:eastAsia="ru-RU"/>
            </w:rPr>
            <w:t>/0</w:t>
          </w:r>
          <w:r w:rsidR="0049709D" w:rsidRPr="00C37D89">
            <w:rPr>
              <w:rFonts w:ascii="Times New Roman CYR" w:eastAsia="Times New Roman" w:hAnsi="Times New Roman CYR" w:cs="Times New Roman CYR"/>
              <w:b/>
              <w:sz w:val="22"/>
              <w:szCs w:val="22"/>
              <w:lang w:eastAsia="ru-RU"/>
            </w:rPr>
            <w:t>9</w:t>
          </w:r>
          <w:r w:rsidR="00620104" w:rsidRPr="00C37D89">
            <w:rPr>
              <w:rFonts w:ascii="Times New Roman CYR" w:eastAsia="Times New Roman" w:hAnsi="Times New Roman CYR" w:cs="Times New Roman CYR"/>
              <w:b/>
              <w:sz w:val="22"/>
              <w:szCs w:val="22"/>
              <w:lang w:eastAsia="ru-RU"/>
            </w:rPr>
            <w:t>/202</w:t>
          </w:r>
          <w:r w:rsidR="00B50D7D" w:rsidRPr="00C37D89">
            <w:rPr>
              <w:rFonts w:ascii="Times New Roman CYR" w:eastAsia="Times New Roman" w:hAnsi="Times New Roman CYR" w:cs="Times New Roman CYR"/>
              <w:b/>
              <w:sz w:val="22"/>
              <w:szCs w:val="22"/>
              <w:lang w:eastAsia="ru-RU"/>
            </w:rPr>
            <w:t>4</w:t>
          </w:r>
        </w:sdtContent>
      </w:sdt>
    </w:p>
    <w:p w14:paraId="3742A4EE" w14:textId="77777777" w:rsidR="00FB3CF6" w:rsidRPr="00C37D89" w:rsidRDefault="00FB3CF6" w:rsidP="00FC7BD5">
      <w:pPr>
        <w:widowControl w:val="0"/>
        <w:autoSpaceDE w:val="0"/>
        <w:autoSpaceDN w:val="0"/>
        <w:adjustRightInd w:val="0"/>
        <w:spacing w:line="264" w:lineRule="auto"/>
        <w:jc w:val="center"/>
        <w:rPr>
          <w:rFonts w:ascii="Times New Roman CYR" w:eastAsia="Times New Roman" w:hAnsi="Times New Roman CYR" w:cs="Times New Roman CYR"/>
          <w:b/>
          <w:sz w:val="22"/>
          <w:szCs w:val="2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03"/>
        <w:gridCol w:w="3132"/>
      </w:tblGrid>
      <w:tr w:rsidR="009D38A8" w:rsidRPr="00C37D89" w14:paraId="604F459A" w14:textId="77777777" w:rsidTr="000525AD">
        <w:tc>
          <w:tcPr>
            <w:tcW w:w="3188" w:type="dxa"/>
          </w:tcPr>
          <w:p w14:paraId="12BE1588" w14:textId="77777777" w:rsidR="00FB3CF6" w:rsidRPr="00C37D89" w:rsidRDefault="00FB3CF6" w:rsidP="00FC7BD5">
            <w:pPr>
              <w:widowControl w:val="0"/>
              <w:autoSpaceDE w:val="0"/>
              <w:autoSpaceDN w:val="0"/>
              <w:adjustRightInd w:val="0"/>
              <w:spacing w:line="264" w:lineRule="auto"/>
              <w:jc w:val="both"/>
              <w:rPr>
                <w:rFonts w:ascii="Times New Roman CYR" w:hAnsi="Times New Roman CYR" w:cs="Times New Roman CYR"/>
              </w:rPr>
            </w:pPr>
            <w:r w:rsidRPr="00C37D89">
              <w:rPr>
                <w:rFonts w:ascii="Times New Roman CYR" w:hAnsi="Times New Roman CYR" w:cs="Times New Roman CYR"/>
              </w:rPr>
              <w:t>г. Обнинск</w:t>
            </w:r>
          </w:p>
        </w:tc>
        <w:tc>
          <w:tcPr>
            <w:tcW w:w="3188" w:type="dxa"/>
          </w:tcPr>
          <w:p w14:paraId="214CB86F" w14:textId="77777777" w:rsidR="00FB3CF6" w:rsidRPr="00C37D89" w:rsidRDefault="00FB3CF6" w:rsidP="00FC7BD5">
            <w:pPr>
              <w:widowControl w:val="0"/>
              <w:autoSpaceDE w:val="0"/>
              <w:autoSpaceDN w:val="0"/>
              <w:adjustRightInd w:val="0"/>
              <w:spacing w:line="264" w:lineRule="auto"/>
              <w:jc w:val="both"/>
              <w:rPr>
                <w:rFonts w:ascii="Times New Roman CYR" w:hAnsi="Times New Roman CYR" w:cs="Times New Roman CYR"/>
              </w:rPr>
            </w:pPr>
          </w:p>
        </w:tc>
        <w:sdt>
          <w:sdtPr>
            <w:rPr>
              <w:rFonts w:ascii="Times New Roman CYR" w:hAnsi="Times New Roman CYR" w:cs="Times New Roman CYR"/>
            </w:rPr>
            <w:alias w:val="Дата публикации"/>
            <w:tag w:val=""/>
            <w:id w:val="748925835"/>
            <w:placeholder>
              <w:docPart w:val="7ABB884445B2478FB7AA7873851E058B"/>
            </w:placeholder>
            <w:dataBinding w:prefixMappings="xmlns:ns0='http://schemas.microsoft.com/office/2006/coverPageProps' " w:xpath="/ns0:CoverPageProperties[1]/ns0:PublishDate[1]" w:storeItemID="{55AF091B-3C7A-41E3-B477-F2FDAA23CFDA}"/>
            <w:date w:fullDate="2024-09-10T00:00:00Z">
              <w:dateFormat w:val="dd.MM.yyyy"/>
              <w:lid w:val="ru-RU"/>
              <w:storeMappedDataAs w:val="dateTime"/>
              <w:calendar w:val="gregorian"/>
            </w:date>
          </w:sdtPr>
          <w:sdtEndPr/>
          <w:sdtContent>
            <w:tc>
              <w:tcPr>
                <w:tcW w:w="3189" w:type="dxa"/>
              </w:tcPr>
              <w:p w14:paraId="174C2C61" w14:textId="6F744EDA" w:rsidR="00FB3CF6" w:rsidRPr="00C37D89" w:rsidRDefault="0049709D" w:rsidP="00B81B44">
                <w:pPr>
                  <w:widowControl w:val="0"/>
                  <w:autoSpaceDE w:val="0"/>
                  <w:autoSpaceDN w:val="0"/>
                  <w:adjustRightInd w:val="0"/>
                  <w:spacing w:line="264" w:lineRule="auto"/>
                  <w:jc w:val="right"/>
                  <w:rPr>
                    <w:rFonts w:ascii="Times New Roman CYR" w:hAnsi="Times New Roman CYR" w:cs="Times New Roman CYR"/>
                  </w:rPr>
                </w:pPr>
                <w:r w:rsidRPr="00C37D89">
                  <w:rPr>
                    <w:rFonts w:ascii="Times New Roman CYR" w:hAnsi="Times New Roman CYR" w:cs="Times New Roman CYR"/>
                  </w:rPr>
                  <w:t>10</w:t>
                </w:r>
                <w:r w:rsidR="00FC7BD5" w:rsidRPr="00C37D89">
                  <w:rPr>
                    <w:rFonts w:ascii="Times New Roman CYR" w:hAnsi="Times New Roman CYR" w:cs="Times New Roman CYR"/>
                  </w:rPr>
                  <w:t>.0</w:t>
                </w:r>
                <w:r w:rsidRPr="00C37D89">
                  <w:rPr>
                    <w:rFonts w:ascii="Times New Roman CYR" w:hAnsi="Times New Roman CYR" w:cs="Times New Roman CYR"/>
                  </w:rPr>
                  <w:t>9</w:t>
                </w:r>
                <w:r w:rsidR="00FC7BD5" w:rsidRPr="00C37D89">
                  <w:rPr>
                    <w:rFonts w:ascii="Times New Roman CYR" w:hAnsi="Times New Roman CYR" w:cs="Times New Roman CYR"/>
                  </w:rPr>
                  <w:t>.202</w:t>
                </w:r>
                <w:r w:rsidR="00B50D7D" w:rsidRPr="00C37D89">
                  <w:rPr>
                    <w:rFonts w:ascii="Times New Roman CYR" w:hAnsi="Times New Roman CYR" w:cs="Times New Roman CYR"/>
                  </w:rPr>
                  <w:t>4</w:t>
                </w:r>
              </w:p>
            </w:tc>
          </w:sdtContent>
        </w:sdt>
      </w:tr>
    </w:tbl>
    <w:p w14:paraId="5C2DFFE8" w14:textId="77777777" w:rsidR="00FB3CF6" w:rsidRPr="00C37D89" w:rsidRDefault="00FB3CF6" w:rsidP="00FC7BD5">
      <w:pPr>
        <w:widowControl w:val="0"/>
        <w:autoSpaceDE w:val="0"/>
        <w:autoSpaceDN w:val="0"/>
        <w:adjustRightInd w:val="0"/>
        <w:spacing w:line="264" w:lineRule="auto"/>
        <w:jc w:val="both"/>
        <w:rPr>
          <w:rFonts w:ascii="Times New Roman CYR" w:eastAsia="Times New Roman" w:hAnsi="Times New Roman CYR" w:cs="Times New Roman CYR"/>
          <w:sz w:val="22"/>
          <w:szCs w:val="22"/>
          <w:lang w:eastAsia="ru-RU"/>
        </w:rPr>
      </w:pPr>
    </w:p>
    <w:p w14:paraId="6BBF54C0" w14:textId="62804736" w:rsidR="000525AD" w:rsidRPr="00C37D89" w:rsidRDefault="00F87289" w:rsidP="00B50D7D">
      <w:pPr>
        <w:widowControl w:val="0"/>
        <w:autoSpaceDE w:val="0"/>
        <w:autoSpaceDN w:val="0"/>
        <w:adjustRightInd w:val="0"/>
        <w:spacing w:line="264" w:lineRule="auto"/>
        <w:ind w:firstLine="567"/>
        <w:jc w:val="both"/>
        <w:rPr>
          <w:rFonts w:eastAsia="Calibri" w:cs="Times New Roman"/>
          <w:b/>
          <w:sz w:val="22"/>
          <w:szCs w:val="22"/>
        </w:rPr>
      </w:pPr>
      <w:r w:rsidRPr="00C37D89">
        <w:rPr>
          <w:rFonts w:eastAsia="Times New Roman" w:cs="Times New Roman"/>
          <w:sz w:val="22"/>
          <w:szCs w:val="22"/>
          <w:lang w:eastAsia="ru-RU"/>
        </w:rPr>
        <w:t>Общество с ограниченной ответственностью «</w:t>
      </w:r>
      <w:r w:rsidR="000163A9" w:rsidRPr="00C37D89">
        <w:rPr>
          <w:rFonts w:eastAsia="Times New Roman" w:cs="Times New Roman"/>
          <w:sz w:val="22"/>
          <w:szCs w:val="22"/>
          <w:lang w:eastAsia="ru-RU"/>
        </w:rPr>
        <w:t>КЭРДИ</w:t>
      </w:r>
      <w:r w:rsidRPr="00C37D89">
        <w:rPr>
          <w:rFonts w:eastAsia="Times New Roman" w:cs="Times New Roman"/>
          <w:sz w:val="22"/>
          <w:szCs w:val="22"/>
          <w:lang w:eastAsia="ru-RU"/>
        </w:rPr>
        <w:t>»</w:t>
      </w:r>
      <w:r w:rsidR="000163A9" w:rsidRPr="00C37D89">
        <w:rPr>
          <w:rFonts w:eastAsia="Times New Roman" w:cs="Times New Roman"/>
          <w:sz w:val="22"/>
          <w:szCs w:val="22"/>
          <w:lang w:eastAsia="ru-RU"/>
        </w:rPr>
        <w:t>,</w:t>
      </w:r>
      <w:r w:rsidR="00CF7056" w:rsidRPr="00C37D89">
        <w:rPr>
          <w:rFonts w:eastAsia="Times New Roman" w:cs="Times New Roman"/>
          <w:sz w:val="22"/>
          <w:szCs w:val="22"/>
          <w:lang w:eastAsia="ru-RU"/>
        </w:rPr>
        <w:t xml:space="preserve"> </w:t>
      </w:r>
      <w:r w:rsidR="00483ABE" w:rsidRPr="00C37D89">
        <w:rPr>
          <w:rFonts w:eastAsia="Times New Roman" w:cs="Times New Roman"/>
          <w:sz w:val="22"/>
          <w:szCs w:val="22"/>
          <w:lang w:eastAsia="ru-RU"/>
        </w:rPr>
        <w:t>далее также «Подрядчик», в лице</w:t>
      </w:r>
      <w:r w:rsidR="00AB717F" w:rsidRPr="00C37D89">
        <w:rPr>
          <w:rFonts w:eastAsia="Times New Roman" w:cs="Times New Roman"/>
          <w:sz w:val="22"/>
          <w:szCs w:val="22"/>
          <w:lang w:eastAsia="ru-RU"/>
        </w:rPr>
        <w:t xml:space="preserve"> генерального</w:t>
      </w:r>
      <w:r w:rsidR="00483ABE" w:rsidRPr="00C37D89">
        <w:rPr>
          <w:rFonts w:eastAsia="Times New Roman" w:cs="Times New Roman"/>
          <w:sz w:val="22"/>
          <w:szCs w:val="22"/>
          <w:lang w:eastAsia="ru-RU"/>
        </w:rPr>
        <w:t xml:space="preserve"> директора </w:t>
      </w:r>
      <w:r w:rsidR="000163A9" w:rsidRPr="00C37D89">
        <w:rPr>
          <w:sz w:val="22"/>
          <w:szCs w:val="22"/>
        </w:rPr>
        <w:t xml:space="preserve">Омаров </w:t>
      </w:r>
      <w:proofErr w:type="spellStart"/>
      <w:r w:rsidR="000163A9" w:rsidRPr="00C37D89">
        <w:rPr>
          <w:sz w:val="22"/>
          <w:szCs w:val="22"/>
        </w:rPr>
        <w:t>Анар</w:t>
      </w:r>
      <w:proofErr w:type="spellEnd"/>
      <w:r w:rsidR="000163A9" w:rsidRPr="00C37D89">
        <w:rPr>
          <w:sz w:val="22"/>
          <w:szCs w:val="22"/>
        </w:rPr>
        <w:t xml:space="preserve"> Низами </w:t>
      </w:r>
      <w:proofErr w:type="spellStart"/>
      <w:r w:rsidR="000163A9" w:rsidRPr="00C37D89">
        <w:rPr>
          <w:sz w:val="22"/>
          <w:szCs w:val="22"/>
        </w:rPr>
        <w:t>оглы</w:t>
      </w:r>
      <w:proofErr w:type="spellEnd"/>
      <w:r w:rsidR="00483ABE" w:rsidRPr="00C37D89">
        <w:rPr>
          <w:rFonts w:eastAsia="Times New Roman" w:cs="Times New Roman"/>
          <w:sz w:val="22"/>
          <w:szCs w:val="22"/>
          <w:lang w:eastAsia="ru-RU"/>
        </w:rPr>
        <w:t xml:space="preserve">, действующего на основании Устава, с одной стороны, и </w:t>
      </w:r>
      <w:r w:rsidR="000163A9" w:rsidRPr="00C37D89">
        <w:t>ООО «</w:t>
      </w:r>
      <w:r w:rsidR="00B50D7D" w:rsidRPr="00C37D89">
        <w:rPr>
          <w:b/>
        </w:rPr>
        <w:t>СтройСервис+</w:t>
      </w:r>
      <w:r w:rsidR="00DC28B7" w:rsidRPr="00C37D89">
        <w:t>»</w:t>
      </w:r>
      <w:r w:rsidR="0066581B" w:rsidRPr="00C37D89">
        <w:rPr>
          <w:rFonts w:eastAsia="Times New Roman" w:cs="Times New Roman"/>
          <w:sz w:val="22"/>
          <w:szCs w:val="22"/>
          <w:lang w:eastAsia="ru-RU"/>
        </w:rPr>
        <w:t>, далее также «</w:t>
      </w:r>
      <w:r w:rsidR="00F75894" w:rsidRPr="00C37D89">
        <w:rPr>
          <w:rFonts w:eastAsia="Times New Roman" w:cs="Times New Roman"/>
          <w:sz w:val="22"/>
          <w:szCs w:val="22"/>
          <w:lang w:eastAsia="ru-RU"/>
        </w:rPr>
        <w:t>Заказчик</w:t>
      </w:r>
      <w:r w:rsidR="0066581B" w:rsidRPr="00C37D89">
        <w:rPr>
          <w:rFonts w:eastAsia="Times New Roman" w:cs="Times New Roman"/>
          <w:sz w:val="22"/>
          <w:szCs w:val="22"/>
          <w:lang w:eastAsia="ru-RU"/>
        </w:rPr>
        <w:t>»,</w:t>
      </w:r>
      <w:r w:rsidR="00AB717F" w:rsidRPr="00C37D89">
        <w:rPr>
          <w:rFonts w:eastAsia="Times New Roman" w:cs="Times New Roman"/>
          <w:sz w:val="22"/>
          <w:szCs w:val="22"/>
          <w:lang w:eastAsia="ru-RU"/>
        </w:rPr>
        <w:t xml:space="preserve"> в лице</w:t>
      </w:r>
      <w:r w:rsidR="00E02E75" w:rsidRPr="00C37D89">
        <w:rPr>
          <w:rFonts w:eastAsia="Times New Roman" w:cs="Times New Roman"/>
          <w:sz w:val="22"/>
          <w:szCs w:val="22"/>
          <w:lang w:eastAsia="ru-RU"/>
        </w:rPr>
        <w:t xml:space="preserve"> </w:t>
      </w:r>
      <w:r w:rsidR="00B50D7D" w:rsidRPr="00C37D89">
        <w:rPr>
          <w:rFonts w:eastAsia="Times New Roman" w:cs="Times New Roman"/>
          <w:sz w:val="22"/>
          <w:szCs w:val="22"/>
          <w:lang w:eastAsia="ru-RU"/>
        </w:rPr>
        <w:t>Управляющего</w:t>
      </w:r>
      <w:r w:rsidR="00DC28B7" w:rsidRPr="00C37D89">
        <w:rPr>
          <w:rFonts w:eastAsia="Calibri" w:cs="Times New Roman"/>
          <w:sz w:val="22"/>
          <w:szCs w:val="22"/>
        </w:rPr>
        <w:t xml:space="preserve"> </w:t>
      </w:r>
      <w:r w:rsidR="00B50D7D" w:rsidRPr="00C37D89">
        <w:rPr>
          <w:rFonts w:eastAsia="Calibri" w:cs="Times New Roman"/>
          <w:b/>
          <w:sz w:val="22"/>
          <w:szCs w:val="22"/>
        </w:rPr>
        <w:t>ИП Аракелян Арцрун Ашхарабекович,</w:t>
      </w:r>
      <w:r w:rsidR="00E02E75" w:rsidRPr="00C37D89">
        <w:rPr>
          <w:rFonts w:eastAsia="Calibri" w:cs="Times New Roman"/>
          <w:sz w:val="22"/>
          <w:szCs w:val="22"/>
        </w:rPr>
        <w:t xml:space="preserve"> действующего на основании Устава, с другой стороны,</w:t>
      </w:r>
      <w:r w:rsidR="002766AF" w:rsidRPr="00C37D89">
        <w:rPr>
          <w:rFonts w:eastAsia="Calibri" w:cs="Times New Roman"/>
          <w:sz w:val="22"/>
          <w:szCs w:val="22"/>
        </w:rPr>
        <w:t xml:space="preserve"> вместе именуемые «Стороны», а по отдельности</w:t>
      </w:r>
      <w:r w:rsidR="002C0F41" w:rsidRPr="00C37D89">
        <w:rPr>
          <w:rFonts w:eastAsia="Calibri" w:cs="Times New Roman"/>
          <w:sz w:val="22"/>
          <w:szCs w:val="22"/>
        </w:rPr>
        <w:t xml:space="preserve"> также</w:t>
      </w:r>
      <w:r w:rsidR="002766AF" w:rsidRPr="00C37D89">
        <w:rPr>
          <w:rFonts w:eastAsia="Calibri" w:cs="Times New Roman"/>
          <w:sz w:val="22"/>
          <w:szCs w:val="22"/>
        </w:rPr>
        <w:t xml:space="preserve"> «Сторона»,</w:t>
      </w:r>
      <w:r w:rsidR="007074C1" w:rsidRPr="00C37D89">
        <w:rPr>
          <w:rFonts w:eastAsia="Times New Roman" w:cs="Times New Roman"/>
          <w:sz w:val="22"/>
          <w:szCs w:val="22"/>
          <w:lang w:eastAsia="ru-RU"/>
        </w:rPr>
        <w:t xml:space="preserve"> заключили настоящий договор, далее также «Договор» о нижеследующем:</w:t>
      </w:r>
    </w:p>
    <w:p w14:paraId="2F43F092" w14:textId="77777777" w:rsidR="00FB3CF6" w:rsidRPr="00C37D89" w:rsidRDefault="00FB3CF6" w:rsidP="00FC7BD5">
      <w:pPr>
        <w:pStyle w:val="a5"/>
        <w:widowControl w:val="0"/>
        <w:numPr>
          <w:ilvl w:val="0"/>
          <w:numId w:val="2"/>
        </w:numPr>
        <w:autoSpaceDE w:val="0"/>
        <w:autoSpaceDN w:val="0"/>
        <w:adjustRightInd w:val="0"/>
        <w:spacing w:line="264" w:lineRule="auto"/>
        <w:ind w:left="0" w:firstLine="0"/>
        <w:jc w:val="center"/>
        <w:outlineLvl w:val="0"/>
        <w:rPr>
          <w:rFonts w:ascii="Times New Roman CYR" w:eastAsia="Times New Roman" w:hAnsi="Times New Roman CYR" w:cs="Times New Roman CYR"/>
          <w:b/>
          <w:bCs/>
          <w:sz w:val="22"/>
          <w:szCs w:val="22"/>
          <w:lang w:eastAsia="ru-RU"/>
        </w:rPr>
      </w:pPr>
      <w:bookmarkStart w:id="0" w:name="sub_1"/>
      <w:r w:rsidRPr="00C37D89">
        <w:rPr>
          <w:rFonts w:ascii="Times New Roman CYR" w:eastAsia="Times New Roman" w:hAnsi="Times New Roman CYR" w:cs="Times New Roman CYR"/>
          <w:b/>
          <w:bCs/>
          <w:sz w:val="22"/>
          <w:szCs w:val="22"/>
          <w:lang w:eastAsia="ru-RU"/>
        </w:rPr>
        <w:t>Предмет договора и общие условия</w:t>
      </w:r>
    </w:p>
    <w:bookmarkEnd w:id="0"/>
    <w:p w14:paraId="6EA85CAE" w14:textId="3AD242B2" w:rsidR="00FB3CF6" w:rsidRPr="00C37D89" w:rsidRDefault="00FB3CF6" w:rsidP="00FC7BD5">
      <w:pPr>
        <w:pStyle w:val="a5"/>
        <w:widowControl w:val="0"/>
        <w:numPr>
          <w:ilvl w:val="1"/>
          <w:numId w:val="2"/>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Подрядчик обязуется выполнить по заданию Заказчика работу, указанную в пункте 1.2</w:t>
      </w:r>
      <w:r w:rsidR="00FC7BD5" w:rsidRPr="00C37D89">
        <w:rPr>
          <w:rFonts w:ascii="Times New Roman CYR" w:eastAsia="Times New Roman" w:hAnsi="Times New Roman CYR" w:cs="Times New Roman CYR"/>
          <w:sz w:val="22"/>
          <w:szCs w:val="22"/>
          <w:lang w:eastAsia="ru-RU"/>
        </w:rPr>
        <w:t>.</w:t>
      </w:r>
      <w:r w:rsidRPr="00C37D89">
        <w:rPr>
          <w:rFonts w:ascii="Times New Roman CYR" w:eastAsia="Times New Roman" w:hAnsi="Times New Roman CYR" w:cs="Times New Roman CYR"/>
          <w:sz w:val="22"/>
          <w:szCs w:val="22"/>
          <w:lang w:eastAsia="ru-RU"/>
        </w:rPr>
        <w:t xml:space="preserve"> </w:t>
      </w:r>
      <w:r w:rsidR="007074C1" w:rsidRPr="00C37D89">
        <w:rPr>
          <w:rFonts w:ascii="Times New Roman CYR" w:eastAsia="Times New Roman" w:hAnsi="Times New Roman CYR" w:cs="Times New Roman CYR"/>
          <w:sz w:val="22"/>
          <w:szCs w:val="22"/>
          <w:lang w:eastAsia="ru-RU"/>
        </w:rPr>
        <w:t>настоящего Д</w:t>
      </w:r>
      <w:r w:rsidRPr="00C37D89">
        <w:rPr>
          <w:rFonts w:ascii="Times New Roman CYR" w:eastAsia="Times New Roman" w:hAnsi="Times New Roman CYR" w:cs="Times New Roman CYR"/>
          <w:sz w:val="22"/>
          <w:szCs w:val="22"/>
          <w:lang w:eastAsia="ru-RU"/>
        </w:rPr>
        <w:t xml:space="preserve">оговора, и сдать ее результат Заказчику, а Заказчик обязуется принять </w:t>
      </w:r>
      <w:r w:rsidR="00B238D3" w:rsidRPr="00C37D89">
        <w:rPr>
          <w:rFonts w:ascii="Times New Roman CYR" w:eastAsia="Times New Roman" w:hAnsi="Times New Roman CYR" w:cs="Times New Roman CYR"/>
          <w:sz w:val="22"/>
          <w:szCs w:val="22"/>
          <w:lang w:eastAsia="ru-RU"/>
        </w:rPr>
        <w:t>результат работы и оплатить его, согласно Приложению № 1</w:t>
      </w:r>
      <w:r w:rsidR="00C347D8" w:rsidRPr="00C37D89">
        <w:rPr>
          <w:rFonts w:ascii="Times New Roman CYR" w:eastAsia="Times New Roman" w:hAnsi="Times New Roman CYR" w:cs="Times New Roman CYR"/>
          <w:sz w:val="22"/>
          <w:szCs w:val="22"/>
          <w:lang w:eastAsia="ru-RU"/>
        </w:rPr>
        <w:t xml:space="preserve"> к Договору</w:t>
      </w:r>
      <w:r w:rsidR="00B238D3" w:rsidRPr="00C37D89">
        <w:rPr>
          <w:rFonts w:ascii="Times New Roman CYR" w:eastAsia="Times New Roman" w:hAnsi="Times New Roman CYR" w:cs="Times New Roman CYR"/>
          <w:sz w:val="22"/>
          <w:szCs w:val="22"/>
          <w:lang w:eastAsia="ru-RU"/>
        </w:rPr>
        <w:t xml:space="preserve"> (Спецификаци</w:t>
      </w:r>
      <w:r w:rsidR="00C347D8" w:rsidRPr="00C37D89">
        <w:rPr>
          <w:rFonts w:ascii="Times New Roman CYR" w:eastAsia="Times New Roman" w:hAnsi="Times New Roman CYR" w:cs="Times New Roman CYR"/>
          <w:sz w:val="22"/>
          <w:szCs w:val="22"/>
          <w:lang w:eastAsia="ru-RU"/>
        </w:rPr>
        <w:t>я</w:t>
      </w:r>
      <w:r w:rsidR="00B238D3" w:rsidRPr="00C37D89">
        <w:rPr>
          <w:rFonts w:ascii="Times New Roman CYR" w:eastAsia="Times New Roman" w:hAnsi="Times New Roman CYR" w:cs="Times New Roman CYR"/>
          <w:sz w:val="22"/>
          <w:szCs w:val="22"/>
          <w:lang w:eastAsia="ru-RU"/>
        </w:rPr>
        <w:t xml:space="preserve">). </w:t>
      </w:r>
    </w:p>
    <w:p w14:paraId="4BF87C31" w14:textId="3D0102B8" w:rsidR="00FB3CF6" w:rsidRPr="00C37D89" w:rsidRDefault="00FB3CF6" w:rsidP="00FC7BD5">
      <w:pPr>
        <w:pStyle w:val="a5"/>
        <w:widowControl w:val="0"/>
        <w:numPr>
          <w:ilvl w:val="1"/>
          <w:numId w:val="2"/>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bookmarkStart w:id="1" w:name="sub_102"/>
      <w:r w:rsidRPr="00C37D89">
        <w:rPr>
          <w:rFonts w:ascii="Times New Roman CYR" w:eastAsia="Times New Roman" w:hAnsi="Times New Roman CYR" w:cs="Times New Roman CYR"/>
          <w:sz w:val="22"/>
          <w:szCs w:val="22"/>
          <w:lang w:eastAsia="ru-RU"/>
        </w:rPr>
        <w:t>Подрядчик обязует</w:t>
      </w:r>
      <w:r w:rsidR="007074C1" w:rsidRPr="00C37D89">
        <w:rPr>
          <w:rFonts w:ascii="Times New Roman CYR" w:eastAsia="Times New Roman" w:hAnsi="Times New Roman CYR" w:cs="Times New Roman CYR"/>
          <w:sz w:val="22"/>
          <w:szCs w:val="22"/>
          <w:lang w:eastAsia="ru-RU"/>
        </w:rPr>
        <w:t xml:space="preserve">ся выполнить следующую работу: </w:t>
      </w:r>
      <w:r w:rsidR="00DB0286" w:rsidRPr="00C37D89">
        <w:rPr>
          <w:rFonts w:ascii="Times New Roman CYR" w:eastAsia="Times New Roman" w:hAnsi="Times New Roman CYR" w:cs="Times New Roman CYR"/>
          <w:b/>
          <w:bCs/>
          <w:sz w:val="22"/>
          <w:szCs w:val="22"/>
          <w:lang w:eastAsia="ru-RU"/>
        </w:rPr>
        <w:t xml:space="preserve">устройство </w:t>
      </w:r>
      <w:r w:rsidR="00B50D7D" w:rsidRPr="00C37D89">
        <w:rPr>
          <w:rFonts w:ascii="Times New Roman CYR" w:eastAsia="Times New Roman" w:hAnsi="Times New Roman CYR" w:cs="Times New Roman CYR"/>
          <w:b/>
          <w:bCs/>
          <w:sz w:val="22"/>
          <w:szCs w:val="22"/>
          <w:lang w:eastAsia="ru-RU"/>
        </w:rPr>
        <w:t>двухслойного</w:t>
      </w:r>
      <w:r w:rsidR="000163A9" w:rsidRPr="00C37D89">
        <w:rPr>
          <w:rFonts w:ascii="Times New Roman CYR" w:eastAsia="Times New Roman" w:hAnsi="Times New Roman CYR" w:cs="Times New Roman CYR"/>
          <w:b/>
          <w:bCs/>
          <w:sz w:val="22"/>
          <w:szCs w:val="22"/>
          <w:lang w:eastAsia="ru-RU"/>
        </w:rPr>
        <w:t xml:space="preserve"> </w:t>
      </w:r>
      <w:r w:rsidR="00DB0286" w:rsidRPr="00C37D89">
        <w:rPr>
          <w:rFonts w:ascii="Times New Roman CYR" w:eastAsia="Times New Roman" w:hAnsi="Times New Roman CYR" w:cs="Times New Roman CYR"/>
          <w:b/>
          <w:bCs/>
          <w:sz w:val="22"/>
          <w:szCs w:val="22"/>
          <w:lang w:eastAsia="ru-RU"/>
        </w:rPr>
        <w:t xml:space="preserve">резинового покрытия толщиной </w:t>
      </w:r>
      <w:r w:rsidR="00B50D7D" w:rsidRPr="00C37D89">
        <w:rPr>
          <w:rFonts w:ascii="Times New Roman CYR" w:eastAsia="Times New Roman" w:hAnsi="Times New Roman CYR" w:cs="Times New Roman CYR"/>
          <w:b/>
          <w:bCs/>
          <w:sz w:val="22"/>
          <w:szCs w:val="22"/>
          <w:lang w:eastAsia="ru-RU"/>
        </w:rPr>
        <w:t>30</w:t>
      </w:r>
      <w:r w:rsidR="00DB0286" w:rsidRPr="00C37D89">
        <w:rPr>
          <w:rFonts w:ascii="Times New Roman CYR" w:eastAsia="Times New Roman" w:hAnsi="Times New Roman CYR" w:cs="Times New Roman CYR"/>
          <w:b/>
          <w:bCs/>
          <w:sz w:val="22"/>
          <w:szCs w:val="22"/>
          <w:lang w:eastAsia="ru-RU"/>
        </w:rPr>
        <w:t xml:space="preserve"> мм</w:t>
      </w:r>
      <w:r w:rsidR="00B50D7D" w:rsidRPr="00C37D89">
        <w:rPr>
          <w:rFonts w:ascii="Times New Roman CYR" w:eastAsia="Times New Roman" w:hAnsi="Times New Roman CYR" w:cs="Times New Roman CYR"/>
          <w:b/>
          <w:bCs/>
          <w:sz w:val="22"/>
          <w:szCs w:val="22"/>
          <w:lang w:eastAsia="ru-RU"/>
        </w:rPr>
        <w:t>, и 50мм</w:t>
      </w:r>
      <w:r w:rsidRPr="00C37D89">
        <w:rPr>
          <w:rFonts w:ascii="Times New Roman CYR" w:eastAsia="Times New Roman" w:hAnsi="Times New Roman CYR" w:cs="Times New Roman CYR"/>
          <w:sz w:val="22"/>
          <w:szCs w:val="22"/>
          <w:lang w:eastAsia="ru-RU"/>
        </w:rPr>
        <w:t>,</w:t>
      </w:r>
      <w:r w:rsidR="00B50D7D" w:rsidRPr="00C37D89">
        <w:rPr>
          <w:rFonts w:ascii="Times New Roman CYR" w:eastAsia="Times New Roman" w:hAnsi="Times New Roman CYR" w:cs="Times New Roman CYR"/>
          <w:sz w:val="22"/>
          <w:szCs w:val="22"/>
          <w:lang w:eastAsia="ru-RU"/>
        </w:rPr>
        <w:t xml:space="preserve"> </w:t>
      </w:r>
      <w:r w:rsidR="00DB0286" w:rsidRPr="00C37D89">
        <w:rPr>
          <w:rFonts w:ascii="Times New Roman CYR" w:eastAsia="Times New Roman" w:hAnsi="Times New Roman CYR" w:cs="Times New Roman CYR"/>
          <w:sz w:val="22"/>
          <w:szCs w:val="22"/>
          <w:lang w:eastAsia="ru-RU"/>
        </w:rPr>
        <w:t>далее также</w:t>
      </w:r>
      <w:r w:rsidRPr="00C37D89">
        <w:rPr>
          <w:rFonts w:ascii="Times New Roman CYR" w:eastAsia="Times New Roman" w:hAnsi="Times New Roman CYR" w:cs="Times New Roman CYR"/>
          <w:sz w:val="22"/>
          <w:szCs w:val="22"/>
          <w:lang w:eastAsia="ru-RU"/>
        </w:rPr>
        <w:t xml:space="preserve"> "Работа".</w:t>
      </w:r>
    </w:p>
    <w:bookmarkEnd w:id="1"/>
    <w:p w14:paraId="16C13CBE" w14:textId="13063CFB" w:rsidR="00FB3CF6" w:rsidRPr="00C37D89" w:rsidRDefault="00FB3CF6" w:rsidP="00FC7BD5">
      <w:pPr>
        <w:pStyle w:val="a5"/>
        <w:widowControl w:val="0"/>
        <w:numPr>
          <w:ilvl w:val="1"/>
          <w:numId w:val="2"/>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Работу Подрядчик выполняет из своих материалов, на своем оборудовании и своими инструментами.</w:t>
      </w:r>
    </w:p>
    <w:p w14:paraId="715E1C5C" w14:textId="136D357B" w:rsidR="00E17CC7" w:rsidRPr="00C37D89" w:rsidRDefault="00E17CC7" w:rsidP="00FC7BD5">
      <w:pPr>
        <w:pStyle w:val="a5"/>
        <w:widowControl w:val="0"/>
        <w:numPr>
          <w:ilvl w:val="1"/>
          <w:numId w:val="2"/>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Адрес объекта: </w:t>
      </w:r>
      <w:r w:rsidR="001473BD" w:rsidRPr="00C37D89">
        <w:rPr>
          <w:rFonts w:ascii="Times New Roman CYR" w:eastAsia="Times New Roman" w:hAnsi="Times New Roman CYR" w:cs="Times New Roman CYR"/>
          <w:sz w:val="22"/>
          <w:szCs w:val="22"/>
          <w:lang w:eastAsia="ru-RU"/>
        </w:rPr>
        <w:t>Калужская область</w:t>
      </w:r>
      <w:r w:rsidR="00B50D7D" w:rsidRPr="00C37D89">
        <w:rPr>
          <w:rFonts w:ascii="Times New Roman CYR" w:eastAsia="Times New Roman" w:hAnsi="Times New Roman CYR" w:cs="Times New Roman CYR"/>
          <w:sz w:val="22"/>
          <w:szCs w:val="22"/>
          <w:lang w:eastAsia="ru-RU"/>
        </w:rPr>
        <w:t>,</w:t>
      </w:r>
      <w:r w:rsidR="001473BD" w:rsidRPr="00C37D89">
        <w:rPr>
          <w:rFonts w:ascii="Times New Roman CYR" w:eastAsia="Times New Roman" w:hAnsi="Times New Roman CYR" w:cs="Times New Roman CYR"/>
          <w:sz w:val="22"/>
          <w:szCs w:val="22"/>
          <w:lang w:eastAsia="ru-RU"/>
        </w:rPr>
        <w:t xml:space="preserve"> </w:t>
      </w:r>
      <w:r w:rsidR="00B50D7D" w:rsidRPr="00C37D89">
        <w:rPr>
          <w:rFonts w:ascii="Times New Roman CYR" w:eastAsia="Times New Roman" w:hAnsi="Times New Roman CYR" w:cs="Times New Roman CYR"/>
          <w:sz w:val="22"/>
          <w:szCs w:val="22"/>
          <w:lang w:eastAsia="ru-RU"/>
        </w:rPr>
        <w:t>город Обнинск, сквер «Репинский овраг», (Район проспект Ленина, 69)</w:t>
      </w:r>
    </w:p>
    <w:p w14:paraId="0E440FCE" w14:textId="5422CDAC" w:rsidR="00FB3CF6" w:rsidRPr="00C37D89" w:rsidRDefault="00FB3CF6" w:rsidP="00FC7BD5">
      <w:pPr>
        <w:pStyle w:val="a5"/>
        <w:widowControl w:val="0"/>
        <w:numPr>
          <w:ilvl w:val="1"/>
          <w:numId w:val="2"/>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Работа считается выполненной после подписания акта приема-сдачи Работы Заказчиком или его уполномоченным представителем, а также Подрядчиком.</w:t>
      </w:r>
    </w:p>
    <w:p w14:paraId="56392DDA" w14:textId="5EFFAA8B" w:rsidR="00CC4106" w:rsidRPr="00C37D89" w:rsidRDefault="00CC4106" w:rsidP="00FC7BD5">
      <w:pPr>
        <w:pStyle w:val="a5"/>
        <w:widowControl w:val="0"/>
        <w:numPr>
          <w:ilvl w:val="1"/>
          <w:numId w:val="2"/>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Заказчик гарантирует отсутствие споров и прав третьих лиц на указанный</w:t>
      </w:r>
      <w:r w:rsidR="009C46CD" w:rsidRPr="00C37D89">
        <w:rPr>
          <w:rFonts w:ascii="Times New Roman CYR" w:eastAsia="Times New Roman" w:hAnsi="Times New Roman CYR" w:cs="Times New Roman CYR"/>
          <w:sz w:val="22"/>
          <w:szCs w:val="22"/>
          <w:lang w:eastAsia="ru-RU"/>
        </w:rPr>
        <w:t xml:space="preserve"> в п. 1.</w:t>
      </w:r>
      <w:r w:rsidRPr="00C37D89">
        <w:rPr>
          <w:rFonts w:ascii="Times New Roman CYR" w:eastAsia="Times New Roman" w:hAnsi="Times New Roman CYR" w:cs="Times New Roman CYR"/>
          <w:sz w:val="22"/>
          <w:szCs w:val="22"/>
          <w:lang w:eastAsia="ru-RU"/>
        </w:rPr>
        <w:t>4. участок на котором будут производиться Работы.</w:t>
      </w:r>
    </w:p>
    <w:p w14:paraId="16B3CD5F" w14:textId="77777777" w:rsidR="00B91A28" w:rsidRPr="00C37D89" w:rsidRDefault="00B91A28" w:rsidP="00FC7BD5">
      <w:pPr>
        <w:pStyle w:val="a5"/>
        <w:widowControl w:val="0"/>
        <w:numPr>
          <w:ilvl w:val="0"/>
          <w:numId w:val="2"/>
        </w:numPr>
        <w:autoSpaceDE w:val="0"/>
        <w:autoSpaceDN w:val="0"/>
        <w:adjustRightInd w:val="0"/>
        <w:spacing w:line="264" w:lineRule="auto"/>
        <w:ind w:left="0" w:firstLine="0"/>
        <w:jc w:val="center"/>
        <w:outlineLvl w:val="0"/>
        <w:rPr>
          <w:rFonts w:ascii="Times New Roman CYR" w:eastAsia="Times New Roman" w:hAnsi="Times New Roman CYR" w:cs="Times New Roman CYR"/>
          <w:b/>
          <w:bCs/>
          <w:sz w:val="22"/>
          <w:szCs w:val="22"/>
          <w:lang w:eastAsia="ru-RU"/>
        </w:rPr>
      </w:pPr>
      <w:bookmarkStart w:id="2" w:name="sub_3"/>
      <w:r w:rsidRPr="00C37D89">
        <w:rPr>
          <w:rFonts w:ascii="Times New Roman CYR" w:eastAsia="Times New Roman" w:hAnsi="Times New Roman CYR" w:cs="Times New Roman CYR"/>
          <w:b/>
          <w:bCs/>
          <w:sz w:val="22"/>
          <w:szCs w:val="22"/>
          <w:lang w:eastAsia="ru-RU"/>
        </w:rPr>
        <w:t>Цена договора и порядок расчетов</w:t>
      </w:r>
    </w:p>
    <w:p w14:paraId="7C3352F4" w14:textId="1FFB6A18" w:rsidR="00B91A28" w:rsidRPr="00C37D89" w:rsidRDefault="00B91A28" w:rsidP="00FC7BD5">
      <w:pPr>
        <w:pStyle w:val="a5"/>
        <w:widowControl w:val="0"/>
        <w:numPr>
          <w:ilvl w:val="1"/>
          <w:numId w:val="2"/>
        </w:numPr>
        <w:autoSpaceDE w:val="0"/>
        <w:autoSpaceDN w:val="0"/>
        <w:adjustRightInd w:val="0"/>
        <w:spacing w:line="264" w:lineRule="auto"/>
        <w:ind w:left="0" w:firstLine="567"/>
        <w:jc w:val="both"/>
        <w:rPr>
          <w:rFonts w:eastAsia="Times New Roman" w:cs="Times New Roman"/>
          <w:sz w:val="22"/>
          <w:szCs w:val="22"/>
          <w:lang w:eastAsia="ru-RU"/>
        </w:rPr>
      </w:pPr>
      <w:bookmarkStart w:id="3" w:name="sub_301"/>
      <w:bookmarkEnd w:id="2"/>
      <w:r w:rsidRPr="00C37D89">
        <w:rPr>
          <w:rFonts w:eastAsia="Times New Roman" w:cs="Times New Roman"/>
          <w:sz w:val="22"/>
          <w:szCs w:val="22"/>
          <w:lang w:eastAsia="ru-RU"/>
        </w:rPr>
        <w:t xml:space="preserve">Цена Договора включает стоимость </w:t>
      </w:r>
      <w:r w:rsidR="001D2C48" w:rsidRPr="00C37D89">
        <w:rPr>
          <w:rFonts w:eastAsia="Times New Roman" w:cs="Times New Roman"/>
          <w:sz w:val="22"/>
          <w:szCs w:val="22"/>
          <w:lang w:eastAsia="ru-RU"/>
        </w:rPr>
        <w:t>Работ</w:t>
      </w:r>
      <w:r w:rsidRPr="00C37D89">
        <w:rPr>
          <w:rFonts w:eastAsia="Times New Roman" w:cs="Times New Roman"/>
          <w:sz w:val="22"/>
          <w:szCs w:val="22"/>
          <w:lang w:eastAsia="ru-RU"/>
        </w:rPr>
        <w:t xml:space="preserve"> и составляет: </w:t>
      </w:r>
      <w:r w:rsidR="0049709D" w:rsidRPr="00C37D89">
        <w:rPr>
          <w:rFonts w:cs="Times New Roman"/>
          <w:b/>
          <w:sz w:val="22"/>
          <w:szCs w:val="22"/>
        </w:rPr>
        <w:t>4 562 512</w:t>
      </w:r>
      <w:r w:rsidRPr="00C37D89">
        <w:rPr>
          <w:rFonts w:eastAsia="Times New Roman" w:cs="Times New Roman"/>
          <w:b/>
          <w:sz w:val="22"/>
          <w:szCs w:val="22"/>
          <w:lang w:eastAsia="ru-RU"/>
        </w:rPr>
        <w:t>,</w:t>
      </w:r>
      <w:r w:rsidR="00F9038F" w:rsidRPr="00C37D89">
        <w:rPr>
          <w:rFonts w:eastAsia="Times New Roman" w:cs="Times New Roman"/>
          <w:b/>
          <w:sz w:val="22"/>
          <w:szCs w:val="22"/>
          <w:lang w:eastAsia="ru-RU"/>
        </w:rPr>
        <w:t>00</w:t>
      </w:r>
      <w:r w:rsidR="002B5C1A" w:rsidRPr="00C37D89">
        <w:rPr>
          <w:rFonts w:eastAsia="Times New Roman" w:cs="Times New Roman"/>
          <w:b/>
          <w:sz w:val="22"/>
          <w:szCs w:val="22"/>
          <w:lang w:eastAsia="ru-RU"/>
        </w:rPr>
        <w:t xml:space="preserve"> руб.</w:t>
      </w:r>
      <w:r w:rsidRPr="00C37D89">
        <w:rPr>
          <w:rFonts w:eastAsia="Times New Roman" w:cs="Times New Roman"/>
          <w:b/>
          <w:sz w:val="22"/>
          <w:szCs w:val="22"/>
          <w:lang w:eastAsia="ru-RU"/>
        </w:rPr>
        <w:t xml:space="preserve"> </w:t>
      </w:r>
      <w:r w:rsidR="00F9038F" w:rsidRPr="00C37D89">
        <w:rPr>
          <w:rFonts w:eastAsia="Times New Roman" w:cs="Times New Roman"/>
          <w:b/>
          <w:sz w:val="22"/>
          <w:szCs w:val="22"/>
          <w:lang w:eastAsia="ru-RU"/>
        </w:rPr>
        <w:t>(</w:t>
      </w:r>
      <w:r w:rsidR="0049709D" w:rsidRPr="00C37D89">
        <w:rPr>
          <w:rFonts w:eastAsia="Times New Roman" w:cs="Times New Roman"/>
          <w:b/>
          <w:sz w:val="22"/>
          <w:szCs w:val="22"/>
          <w:lang w:eastAsia="ru-RU"/>
        </w:rPr>
        <w:t>Четыре миллиона пятьсот шестьдесят две тысячи пятьсот двенадцать</w:t>
      </w:r>
      <w:r w:rsidR="00F9038F" w:rsidRPr="00C37D89">
        <w:rPr>
          <w:rFonts w:eastAsia="Times New Roman" w:cs="Times New Roman"/>
          <w:b/>
          <w:sz w:val="22"/>
          <w:szCs w:val="22"/>
          <w:lang w:eastAsia="ru-RU"/>
        </w:rPr>
        <w:t xml:space="preserve"> руб. 00 коп.),</w:t>
      </w:r>
      <w:r w:rsidRPr="00C37D89">
        <w:rPr>
          <w:rFonts w:eastAsia="Times New Roman" w:cs="Times New Roman"/>
          <w:b/>
          <w:sz w:val="22"/>
          <w:szCs w:val="22"/>
          <w:lang w:eastAsia="ru-RU"/>
        </w:rPr>
        <w:t xml:space="preserve"> </w:t>
      </w:r>
      <w:r w:rsidR="00F9038F" w:rsidRPr="00C37D89">
        <w:rPr>
          <w:rFonts w:eastAsia="Times New Roman" w:cs="Times New Roman"/>
          <w:b/>
          <w:sz w:val="22"/>
          <w:szCs w:val="22"/>
          <w:lang w:eastAsia="ru-RU"/>
        </w:rPr>
        <w:t>в том числе</w:t>
      </w:r>
      <w:r w:rsidRPr="00C37D89">
        <w:rPr>
          <w:rFonts w:eastAsia="Times New Roman" w:cs="Times New Roman"/>
          <w:b/>
          <w:sz w:val="22"/>
          <w:szCs w:val="22"/>
          <w:lang w:eastAsia="ru-RU"/>
        </w:rPr>
        <w:t xml:space="preserve"> НДС </w:t>
      </w:r>
      <w:r w:rsidR="000545B3" w:rsidRPr="00C37D89">
        <w:rPr>
          <w:rFonts w:eastAsia="Times New Roman" w:cs="Times New Roman"/>
          <w:b/>
          <w:sz w:val="22"/>
          <w:szCs w:val="22"/>
          <w:lang w:eastAsia="ru-RU"/>
        </w:rPr>
        <w:t>20%</w:t>
      </w:r>
      <w:r w:rsidR="002B5C1A" w:rsidRPr="00C37D89">
        <w:rPr>
          <w:rFonts w:eastAsia="Times New Roman" w:cs="Times New Roman"/>
          <w:b/>
          <w:sz w:val="22"/>
          <w:szCs w:val="22"/>
          <w:lang w:eastAsia="ru-RU"/>
        </w:rPr>
        <w:t xml:space="preserve">. </w:t>
      </w:r>
    </w:p>
    <w:p w14:paraId="4EFA1BF3" w14:textId="188F701D" w:rsidR="00995665" w:rsidRPr="00C37D89" w:rsidRDefault="00995665" w:rsidP="00FC7BD5">
      <w:pPr>
        <w:pStyle w:val="a5"/>
        <w:widowControl w:val="0"/>
        <w:numPr>
          <w:ilvl w:val="1"/>
          <w:numId w:val="2"/>
        </w:numPr>
        <w:autoSpaceDE w:val="0"/>
        <w:autoSpaceDN w:val="0"/>
        <w:adjustRightInd w:val="0"/>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В цену Договора входят: стоимость материалов, расходов на доставку, погрузку, разгрузку, стоимость всех сопутствующих работ и налогов.</w:t>
      </w:r>
    </w:p>
    <w:bookmarkEnd w:id="3"/>
    <w:p w14:paraId="58024B68" w14:textId="686C9BD3" w:rsidR="00B91A28" w:rsidRPr="00C37D89" w:rsidRDefault="00DA0EA6" w:rsidP="00FC7BD5">
      <w:pPr>
        <w:pStyle w:val="a5"/>
        <w:numPr>
          <w:ilvl w:val="1"/>
          <w:numId w:val="2"/>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 </w:t>
      </w:r>
      <w:r w:rsidR="00AF0164" w:rsidRPr="00C37D89">
        <w:rPr>
          <w:rFonts w:eastAsia="Times New Roman" w:cs="Times New Roman"/>
          <w:sz w:val="22"/>
          <w:szCs w:val="22"/>
          <w:lang w:eastAsia="ru-RU"/>
        </w:rPr>
        <w:t xml:space="preserve">Оплата по настоящему Договору производится в </w:t>
      </w:r>
      <w:r w:rsidR="0049709D" w:rsidRPr="00C37D89">
        <w:rPr>
          <w:rFonts w:eastAsia="Times New Roman" w:cs="Times New Roman"/>
          <w:sz w:val="22"/>
          <w:szCs w:val="22"/>
          <w:lang w:eastAsia="ru-RU"/>
        </w:rPr>
        <w:t>три</w:t>
      </w:r>
      <w:r w:rsidR="00AF0164" w:rsidRPr="00C37D89">
        <w:rPr>
          <w:rFonts w:eastAsia="Times New Roman" w:cs="Times New Roman"/>
          <w:sz w:val="22"/>
          <w:szCs w:val="22"/>
          <w:lang w:eastAsia="ru-RU"/>
        </w:rPr>
        <w:t xml:space="preserve"> этапа:</w:t>
      </w:r>
    </w:p>
    <w:p w14:paraId="6B13BCDB" w14:textId="31A4AC66" w:rsidR="00AF0164" w:rsidRPr="00C37D89" w:rsidRDefault="00AF0164" w:rsidP="00FC7BD5">
      <w:pPr>
        <w:pStyle w:val="a5"/>
        <w:numPr>
          <w:ilvl w:val="2"/>
          <w:numId w:val="2"/>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Первый этап: </w:t>
      </w:r>
      <w:r w:rsidR="00127C3F" w:rsidRPr="00C37D89">
        <w:rPr>
          <w:rFonts w:eastAsia="Times New Roman" w:cs="Times New Roman"/>
          <w:sz w:val="22"/>
          <w:szCs w:val="22"/>
          <w:lang w:eastAsia="ru-RU"/>
        </w:rPr>
        <w:t>авансовый платеж в размере</w:t>
      </w:r>
      <w:r w:rsidR="00F67B58" w:rsidRPr="00C37D89">
        <w:rPr>
          <w:rFonts w:eastAsia="Times New Roman" w:cs="Times New Roman"/>
          <w:sz w:val="22"/>
          <w:szCs w:val="22"/>
          <w:lang w:eastAsia="ru-RU"/>
        </w:rPr>
        <w:t xml:space="preserve"> </w:t>
      </w:r>
      <w:r w:rsidR="0049709D" w:rsidRPr="00C37D89">
        <w:rPr>
          <w:rFonts w:eastAsia="Times New Roman" w:cs="Times New Roman"/>
          <w:sz w:val="22"/>
          <w:szCs w:val="22"/>
          <w:lang w:eastAsia="ru-RU"/>
        </w:rPr>
        <w:t>35</w:t>
      </w:r>
      <w:r w:rsidR="00F67B58" w:rsidRPr="00C37D89">
        <w:rPr>
          <w:rFonts w:eastAsia="Times New Roman" w:cs="Times New Roman"/>
          <w:sz w:val="22"/>
          <w:szCs w:val="22"/>
          <w:lang w:eastAsia="ru-RU"/>
        </w:rPr>
        <w:t>% что составляет</w:t>
      </w:r>
      <w:r w:rsidR="00491669" w:rsidRPr="00C37D89">
        <w:rPr>
          <w:rFonts w:eastAsia="Times New Roman" w:cs="Times New Roman"/>
          <w:sz w:val="22"/>
          <w:szCs w:val="22"/>
          <w:lang w:eastAsia="ru-RU"/>
        </w:rPr>
        <w:t xml:space="preserve"> </w:t>
      </w:r>
      <w:r w:rsidR="0049709D" w:rsidRPr="00C37D89">
        <w:rPr>
          <w:rFonts w:eastAsia="Times New Roman" w:cs="Times New Roman"/>
          <w:b/>
          <w:sz w:val="22"/>
          <w:szCs w:val="22"/>
          <w:lang w:eastAsia="ru-RU"/>
        </w:rPr>
        <w:t>1 596 879,2</w:t>
      </w:r>
      <w:r w:rsidR="003A203B" w:rsidRPr="00C37D89">
        <w:rPr>
          <w:rFonts w:eastAsia="Times New Roman" w:cs="Times New Roman"/>
          <w:b/>
          <w:sz w:val="22"/>
          <w:szCs w:val="22"/>
          <w:lang w:eastAsia="ru-RU"/>
        </w:rPr>
        <w:t>0</w:t>
      </w:r>
      <w:r w:rsidR="00491669" w:rsidRPr="00C37D89">
        <w:rPr>
          <w:rFonts w:eastAsia="Times New Roman" w:cs="Times New Roman"/>
          <w:b/>
          <w:sz w:val="22"/>
          <w:szCs w:val="22"/>
          <w:lang w:eastAsia="ru-RU"/>
        </w:rPr>
        <w:t xml:space="preserve"> руб.</w:t>
      </w:r>
      <w:r w:rsidR="00491669" w:rsidRPr="00C37D89">
        <w:rPr>
          <w:rFonts w:eastAsia="Times New Roman" w:cs="Times New Roman"/>
          <w:sz w:val="22"/>
          <w:szCs w:val="22"/>
          <w:lang w:eastAsia="ru-RU"/>
        </w:rPr>
        <w:t xml:space="preserve"> </w:t>
      </w:r>
      <w:r w:rsidR="00491669" w:rsidRPr="00C37D89">
        <w:rPr>
          <w:rFonts w:eastAsia="Times New Roman" w:cs="Times New Roman"/>
          <w:b/>
          <w:sz w:val="22"/>
          <w:szCs w:val="22"/>
          <w:lang w:eastAsia="ru-RU"/>
        </w:rPr>
        <w:t>(</w:t>
      </w:r>
      <w:r w:rsidR="0049709D" w:rsidRPr="00C37D89">
        <w:rPr>
          <w:rFonts w:eastAsia="Times New Roman" w:cs="Times New Roman"/>
          <w:b/>
          <w:sz w:val="22"/>
          <w:szCs w:val="22"/>
          <w:lang w:eastAsia="ru-RU"/>
        </w:rPr>
        <w:t>Один миллион пятьсот девяноста шесть тысяч восемьсот семьдесят девять</w:t>
      </w:r>
      <w:r w:rsidR="00491669" w:rsidRPr="00C37D89">
        <w:rPr>
          <w:rFonts w:eastAsia="Times New Roman" w:cs="Times New Roman"/>
          <w:b/>
          <w:sz w:val="22"/>
          <w:szCs w:val="22"/>
          <w:lang w:eastAsia="ru-RU"/>
        </w:rPr>
        <w:t xml:space="preserve"> руб. </w:t>
      </w:r>
      <w:r w:rsidR="0049709D" w:rsidRPr="00C37D89">
        <w:rPr>
          <w:rFonts w:eastAsia="Times New Roman" w:cs="Times New Roman"/>
          <w:b/>
          <w:sz w:val="22"/>
          <w:szCs w:val="22"/>
          <w:lang w:eastAsia="ru-RU"/>
        </w:rPr>
        <w:t>20</w:t>
      </w:r>
      <w:r w:rsidR="00491669" w:rsidRPr="00C37D89">
        <w:rPr>
          <w:rFonts w:eastAsia="Times New Roman" w:cs="Times New Roman"/>
          <w:b/>
          <w:sz w:val="22"/>
          <w:szCs w:val="22"/>
          <w:lang w:eastAsia="ru-RU"/>
        </w:rPr>
        <w:t xml:space="preserve"> коп.</w:t>
      </w:r>
      <w:r w:rsidR="00127C3F" w:rsidRPr="00C37D89">
        <w:rPr>
          <w:rFonts w:eastAsia="Times New Roman" w:cs="Times New Roman"/>
          <w:b/>
          <w:sz w:val="22"/>
          <w:szCs w:val="22"/>
          <w:lang w:eastAsia="ru-RU"/>
        </w:rPr>
        <w:t>)</w:t>
      </w:r>
      <w:r w:rsidR="0071139E" w:rsidRPr="00C37D89">
        <w:rPr>
          <w:rFonts w:eastAsia="Times New Roman" w:cs="Times New Roman"/>
          <w:b/>
          <w:sz w:val="22"/>
          <w:szCs w:val="22"/>
          <w:lang w:eastAsia="ru-RU"/>
        </w:rPr>
        <w:t xml:space="preserve"> </w:t>
      </w:r>
      <w:r w:rsidR="00F67B58" w:rsidRPr="00C37D89">
        <w:rPr>
          <w:rFonts w:eastAsia="Times New Roman" w:cs="Times New Roman"/>
          <w:b/>
          <w:sz w:val="22"/>
          <w:szCs w:val="22"/>
          <w:lang w:eastAsia="ru-RU"/>
        </w:rPr>
        <w:t xml:space="preserve">в том числе НДС </w:t>
      </w:r>
      <w:r w:rsidR="000545B3" w:rsidRPr="00C37D89">
        <w:rPr>
          <w:rFonts w:eastAsia="Times New Roman" w:cs="Times New Roman"/>
          <w:b/>
          <w:sz w:val="22"/>
          <w:szCs w:val="22"/>
          <w:lang w:eastAsia="ru-RU"/>
        </w:rPr>
        <w:t>20%</w:t>
      </w:r>
      <w:r w:rsidR="00C14073" w:rsidRPr="00C37D89">
        <w:rPr>
          <w:rFonts w:eastAsia="Times New Roman" w:cs="Times New Roman"/>
          <w:b/>
          <w:sz w:val="22"/>
          <w:szCs w:val="22"/>
          <w:lang w:eastAsia="ru-RU"/>
        </w:rPr>
        <w:t xml:space="preserve"> </w:t>
      </w:r>
      <w:r w:rsidR="00C14073" w:rsidRPr="00C37D89">
        <w:rPr>
          <w:rFonts w:eastAsia="Times New Roman" w:cs="Times New Roman"/>
          <w:sz w:val="22"/>
          <w:szCs w:val="22"/>
          <w:lang w:eastAsia="ru-RU"/>
        </w:rPr>
        <w:t>Заказчик перечисляет</w:t>
      </w:r>
      <w:r w:rsidR="00CD1E46" w:rsidRPr="00C37D89">
        <w:rPr>
          <w:rFonts w:eastAsia="Times New Roman" w:cs="Times New Roman"/>
          <w:sz w:val="22"/>
          <w:szCs w:val="22"/>
          <w:lang w:eastAsia="ru-RU"/>
        </w:rPr>
        <w:t xml:space="preserve"> на расчетный счет Подрядчика, в течении трех рабочих дней после выставлен</w:t>
      </w:r>
      <w:r w:rsidR="00462B7C" w:rsidRPr="00C37D89">
        <w:rPr>
          <w:rFonts w:eastAsia="Times New Roman" w:cs="Times New Roman"/>
          <w:sz w:val="22"/>
          <w:szCs w:val="22"/>
          <w:lang w:eastAsia="ru-RU"/>
        </w:rPr>
        <w:t>ия счета</w:t>
      </w:r>
      <w:r w:rsidR="00580EDF" w:rsidRPr="00C37D89">
        <w:rPr>
          <w:rFonts w:eastAsia="Times New Roman" w:cs="Times New Roman"/>
          <w:sz w:val="22"/>
          <w:szCs w:val="22"/>
          <w:lang w:eastAsia="ru-RU"/>
        </w:rPr>
        <w:t xml:space="preserve"> Подрядчиком</w:t>
      </w:r>
      <w:r w:rsidR="00575375" w:rsidRPr="00C37D89">
        <w:rPr>
          <w:rFonts w:eastAsia="Times New Roman" w:cs="Times New Roman"/>
          <w:sz w:val="22"/>
          <w:szCs w:val="22"/>
          <w:lang w:eastAsia="ru-RU"/>
        </w:rPr>
        <w:t xml:space="preserve"> и</w:t>
      </w:r>
      <w:r w:rsidR="00462B7C" w:rsidRPr="00C37D89">
        <w:rPr>
          <w:rFonts w:eastAsia="Times New Roman" w:cs="Times New Roman"/>
          <w:sz w:val="22"/>
          <w:szCs w:val="22"/>
          <w:lang w:eastAsia="ru-RU"/>
        </w:rPr>
        <w:t xml:space="preserve"> направления</w:t>
      </w:r>
      <w:r w:rsidR="00FC7BD5" w:rsidRPr="00C37D89">
        <w:rPr>
          <w:rFonts w:eastAsia="Times New Roman" w:cs="Times New Roman"/>
          <w:sz w:val="22"/>
          <w:szCs w:val="22"/>
          <w:lang w:eastAsia="ru-RU"/>
        </w:rPr>
        <w:t xml:space="preserve"> счета</w:t>
      </w:r>
      <w:r w:rsidR="00462B7C" w:rsidRPr="00C37D89">
        <w:rPr>
          <w:rFonts w:eastAsia="Times New Roman" w:cs="Times New Roman"/>
          <w:sz w:val="22"/>
          <w:szCs w:val="22"/>
          <w:lang w:eastAsia="ru-RU"/>
        </w:rPr>
        <w:t xml:space="preserve"> на электронную почту </w:t>
      </w:r>
      <w:r w:rsidR="00580EDF" w:rsidRPr="00C37D89">
        <w:rPr>
          <w:rFonts w:eastAsia="Times New Roman" w:cs="Times New Roman"/>
          <w:sz w:val="22"/>
          <w:szCs w:val="22"/>
          <w:lang w:eastAsia="ru-RU"/>
        </w:rPr>
        <w:t>Заказчика</w:t>
      </w:r>
      <w:r w:rsidR="00CD1E46" w:rsidRPr="00C37D89">
        <w:rPr>
          <w:rFonts w:eastAsia="Times New Roman" w:cs="Times New Roman"/>
          <w:sz w:val="22"/>
          <w:szCs w:val="22"/>
          <w:lang w:eastAsia="ru-RU"/>
        </w:rPr>
        <w:t>.</w:t>
      </w:r>
    </w:p>
    <w:p w14:paraId="0D34BF73" w14:textId="157698FA" w:rsidR="003A203B" w:rsidRPr="00C37D89" w:rsidRDefault="00BA3FDE" w:rsidP="00FC7BD5">
      <w:pPr>
        <w:pStyle w:val="a5"/>
        <w:numPr>
          <w:ilvl w:val="2"/>
          <w:numId w:val="2"/>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Второй</w:t>
      </w:r>
      <w:r w:rsidR="00057D12" w:rsidRPr="00C37D89">
        <w:rPr>
          <w:rFonts w:eastAsia="Times New Roman" w:cs="Times New Roman"/>
          <w:sz w:val="22"/>
          <w:szCs w:val="22"/>
          <w:lang w:eastAsia="ru-RU"/>
        </w:rPr>
        <w:t xml:space="preserve"> этап: </w:t>
      </w:r>
      <w:r w:rsidR="0049709D" w:rsidRPr="00C37D89">
        <w:rPr>
          <w:rFonts w:eastAsia="Times New Roman" w:cs="Times New Roman"/>
          <w:sz w:val="22"/>
          <w:szCs w:val="22"/>
          <w:lang w:eastAsia="ru-RU"/>
        </w:rPr>
        <w:t xml:space="preserve">промежуточный платеж </w:t>
      </w:r>
      <w:r w:rsidR="0071139E" w:rsidRPr="00C37D89">
        <w:rPr>
          <w:rFonts w:eastAsia="Times New Roman" w:cs="Times New Roman"/>
          <w:sz w:val="22"/>
          <w:szCs w:val="22"/>
          <w:lang w:eastAsia="ru-RU"/>
        </w:rPr>
        <w:t>в размере</w:t>
      </w:r>
      <w:r w:rsidR="00F67B58" w:rsidRPr="00C37D89">
        <w:rPr>
          <w:rFonts w:eastAsia="Times New Roman" w:cs="Times New Roman"/>
          <w:sz w:val="22"/>
          <w:szCs w:val="22"/>
          <w:lang w:eastAsia="ru-RU"/>
        </w:rPr>
        <w:t xml:space="preserve"> 3</w:t>
      </w:r>
      <w:r w:rsidR="0049709D" w:rsidRPr="00C37D89">
        <w:rPr>
          <w:rFonts w:eastAsia="Times New Roman" w:cs="Times New Roman"/>
          <w:sz w:val="22"/>
          <w:szCs w:val="22"/>
          <w:lang w:eastAsia="ru-RU"/>
        </w:rPr>
        <w:t>5</w:t>
      </w:r>
      <w:r w:rsidR="00F67B58" w:rsidRPr="00C37D89">
        <w:rPr>
          <w:rFonts w:eastAsia="Times New Roman" w:cs="Times New Roman"/>
          <w:sz w:val="22"/>
          <w:szCs w:val="22"/>
          <w:lang w:eastAsia="ru-RU"/>
        </w:rPr>
        <w:t>% что составляет</w:t>
      </w:r>
      <w:r w:rsidR="0071139E" w:rsidRPr="00C37D89">
        <w:rPr>
          <w:rFonts w:eastAsia="Times New Roman" w:cs="Times New Roman"/>
          <w:sz w:val="22"/>
          <w:szCs w:val="22"/>
          <w:lang w:eastAsia="ru-RU"/>
        </w:rPr>
        <w:t xml:space="preserve"> </w:t>
      </w:r>
      <w:r w:rsidR="0049709D" w:rsidRPr="00C37D89">
        <w:rPr>
          <w:rFonts w:eastAsia="Times New Roman" w:cs="Times New Roman"/>
          <w:b/>
          <w:sz w:val="22"/>
          <w:szCs w:val="22"/>
          <w:lang w:eastAsia="ru-RU"/>
        </w:rPr>
        <w:t>1 596 879,2</w:t>
      </w:r>
      <w:r w:rsidR="003A203B" w:rsidRPr="00C37D89">
        <w:rPr>
          <w:rFonts w:eastAsia="Times New Roman" w:cs="Times New Roman"/>
          <w:b/>
          <w:sz w:val="22"/>
          <w:szCs w:val="22"/>
          <w:lang w:eastAsia="ru-RU"/>
        </w:rPr>
        <w:t>0</w:t>
      </w:r>
      <w:r w:rsidR="0049709D" w:rsidRPr="00C37D89">
        <w:rPr>
          <w:rFonts w:eastAsia="Times New Roman" w:cs="Times New Roman"/>
          <w:b/>
          <w:sz w:val="22"/>
          <w:szCs w:val="22"/>
          <w:lang w:eastAsia="ru-RU"/>
        </w:rPr>
        <w:t xml:space="preserve"> руб.</w:t>
      </w:r>
      <w:r w:rsidR="0049709D" w:rsidRPr="00C37D89">
        <w:rPr>
          <w:rFonts w:eastAsia="Times New Roman" w:cs="Times New Roman"/>
          <w:sz w:val="22"/>
          <w:szCs w:val="22"/>
          <w:lang w:eastAsia="ru-RU"/>
        </w:rPr>
        <w:t xml:space="preserve"> </w:t>
      </w:r>
      <w:r w:rsidR="0049709D" w:rsidRPr="00C37D89">
        <w:rPr>
          <w:rFonts w:eastAsia="Times New Roman" w:cs="Times New Roman"/>
          <w:b/>
          <w:sz w:val="22"/>
          <w:szCs w:val="22"/>
          <w:lang w:eastAsia="ru-RU"/>
        </w:rPr>
        <w:t xml:space="preserve">(Один миллион пятьсот девяноста шесть тысяч восемьсот семьдесят девять руб. 20 коп.) </w:t>
      </w:r>
      <w:r w:rsidR="00F67B58" w:rsidRPr="00C37D89">
        <w:rPr>
          <w:rFonts w:eastAsia="Times New Roman" w:cs="Times New Roman"/>
          <w:b/>
          <w:sz w:val="22"/>
          <w:szCs w:val="22"/>
          <w:lang w:eastAsia="ru-RU"/>
        </w:rPr>
        <w:t xml:space="preserve">в том числе НДС </w:t>
      </w:r>
      <w:r w:rsidR="000545B3" w:rsidRPr="00C37D89">
        <w:rPr>
          <w:rFonts w:eastAsia="Times New Roman" w:cs="Times New Roman"/>
          <w:b/>
          <w:sz w:val="22"/>
          <w:szCs w:val="22"/>
          <w:lang w:eastAsia="ru-RU"/>
        </w:rPr>
        <w:t>20%</w:t>
      </w:r>
      <w:r w:rsidR="00C14073" w:rsidRPr="00C37D89">
        <w:rPr>
          <w:rFonts w:eastAsia="Times New Roman" w:cs="Times New Roman"/>
          <w:b/>
          <w:sz w:val="22"/>
          <w:szCs w:val="22"/>
          <w:lang w:eastAsia="ru-RU"/>
        </w:rPr>
        <w:t xml:space="preserve"> </w:t>
      </w:r>
      <w:r w:rsidR="00C14073" w:rsidRPr="00C37D89">
        <w:rPr>
          <w:rFonts w:eastAsia="Times New Roman" w:cs="Times New Roman"/>
          <w:sz w:val="22"/>
          <w:szCs w:val="22"/>
          <w:lang w:eastAsia="ru-RU"/>
        </w:rPr>
        <w:t>Заказчик</w:t>
      </w:r>
      <w:r w:rsidR="00545F94" w:rsidRPr="00C37D89">
        <w:rPr>
          <w:rFonts w:eastAsia="Times New Roman" w:cs="Times New Roman"/>
          <w:b/>
          <w:sz w:val="22"/>
          <w:szCs w:val="22"/>
          <w:lang w:eastAsia="ru-RU"/>
        </w:rPr>
        <w:t xml:space="preserve"> </w:t>
      </w:r>
      <w:r w:rsidR="00C14073" w:rsidRPr="00C37D89">
        <w:rPr>
          <w:rFonts w:eastAsia="Times New Roman" w:cs="Times New Roman"/>
          <w:sz w:val="22"/>
          <w:szCs w:val="22"/>
          <w:lang w:eastAsia="ru-RU"/>
        </w:rPr>
        <w:t>перечисляет</w:t>
      </w:r>
      <w:r w:rsidR="00545F94" w:rsidRPr="00C37D89">
        <w:rPr>
          <w:rFonts w:eastAsia="Times New Roman" w:cs="Times New Roman"/>
          <w:sz w:val="22"/>
          <w:szCs w:val="22"/>
          <w:lang w:eastAsia="ru-RU"/>
        </w:rPr>
        <w:t xml:space="preserve"> на расчётн</w:t>
      </w:r>
      <w:r w:rsidR="00C14073" w:rsidRPr="00C37D89">
        <w:rPr>
          <w:rFonts w:eastAsia="Times New Roman" w:cs="Times New Roman"/>
          <w:sz w:val="22"/>
          <w:szCs w:val="22"/>
          <w:lang w:eastAsia="ru-RU"/>
        </w:rPr>
        <w:t>ый счет Подрядчика</w:t>
      </w:r>
      <w:r w:rsidR="00545F94" w:rsidRPr="00C37D89">
        <w:rPr>
          <w:rFonts w:eastAsia="Times New Roman" w:cs="Times New Roman"/>
          <w:sz w:val="22"/>
          <w:szCs w:val="22"/>
          <w:lang w:eastAsia="ru-RU"/>
        </w:rPr>
        <w:t xml:space="preserve"> </w:t>
      </w:r>
      <w:r w:rsidR="00C14073" w:rsidRPr="00C37D89">
        <w:rPr>
          <w:rFonts w:eastAsia="Times New Roman" w:cs="Times New Roman"/>
          <w:sz w:val="22"/>
          <w:szCs w:val="22"/>
          <w:lang w:eastAsia="ru-RU"/>
        </w:rPr>
        <w:t xml:space="preserve">в течении </w:t>
      </w:r>
      <w:r w:rsidR="0049709D" w:rsidRPr="00C37D89">
        <w:rPr>
          <w:rFonts w:eastAsia="Times New Roman" w:cs="Times New Roman"/>
          <w:sz w:val="22"/>
          <w:szCs w:val="22"/>
          <w:lang w:eastAsia="ru-RU"/>
        </w:rPr>
        <w:t>2</w:t>
      </w:r>
      <w:r w:rsidR="00C14073" w:rsidRPr="00C37D89">
        <w:rPr>
          <w:rFonts w:eastAsia="Times New Roman" w:cs="Times New Roman"/>
          <w:sz w:val="22"/>
          <w:szCs w:val="22"/>
          <w:lang w:eastAsia="ru-RU"/>
        </w:rPr>
        <w:t xml:space="preserve"> (</w:t>
      </w:r>
      <w:r w:rsidR="0049709D" w:rsidRPr="00C37D89">
        <w:rPr>
          <w:rFonts w:eastAsia="Times New Roman" w:cs="Times New Roman"/>
          <w:sz w:val="22"/>
          <w:szCs w:val="22"/>
          <w:lang w:eastAsia="ru-RU"/>
        </w:rPr>
        <w:t>двух</w:t>
      </w:r>
      <w:r w:rsidR="00C14073" w:rsidRPr="00C37D89">
        <w:rPr>
          <w:rFonts w:eastAsia="Times New Roman" w:cs="Times New Roman"/>
          <w:sz w:val="22"/>
          <w:szCs w:val="22"/>
          <w:lang w:eastAsia="ru-RU"/>
        </w:rPr>
        <w:t xml:space="preserve">) рабочих дней </w:t>
      </w:r>
      <w:r w:rsidR="00545F94" w:rsidRPr="00C37D89">
        <w:rPr>
          <w:rFonts w:eastAsia="Times New Roman" w:cs="Times New Roman"/>
          <w:sz w:val="22"/>
          <w:szCs w:val="22"/>
          <w:lang w:eastAsia="ru-RU"/>
        </w:rPr>
        <w:t>после</w:t>
      </w:r>
      <w:r w:rsidR="003A203B" w:rsidRPr="00C37D89">
        <w:rPr>
          <w:rFonts w:eastAsia="Times New Roman" w:cs="Times New Roman"/>
          <w:sz w:val="22"/>
          <w:szCs w:val="22"/>
          <w:lang w:eastAsia="ru-RU"/>
        </w:rPr>
        <w:t xml:space="preserve"> уведомления об</w:t>
      </w:r>
      <w:r w:rsidR="00545F94" w:rsidRPr="00C37D89">
        <w:rPr>
          <w:rFonts w:eastAsia="Times New Roman" w:cs="Times New Roman"/>
          <w:sz w:val="22"/>
          <w:szCs w:val="22"/>
          <w:lang w:eastAsia="ru-RU"/>
        </w:rPr>
        <w:t xml:space="preserve"> </w:t>
      </w:r>
      <w:r w:rsidR="0049709D" w:rsidRPr="00C37D89">
        <w:rPr>
          <w:rFonts w:eastAsia="Times New Roman" w:cs="Times New Roman"/>
          <w:sz w:val="22"/>
          <w:szCs w:val="22"/>
          <w:lang w:eastAsia="ru-RU"/>
        </w:rPr>
        <w:t xml:space="preserve">укладки </w:t>
      </w:r>
      <w:r w:rsidR="003A203B" w:rsidRPr="00C37D89">
        <w:rPr>
          <w:rFonts w:eastAsia="Times New Roman" w:cs="Times New Roman"/>
          <w:sz w:val="22"/>
          <w:szCs w:val="22"/>
          <w:lang w:eastAsia="ru-RU"/>
        </w:rPr>
        <w:t xml:space="preserve">первого слоя резинового покрытия согласно пункту. </w:t>
      </w:r>
    </w:p>
    <w:p w14:paraId="6F4102DC" w14:textId="43DCB28B" w:rsidR="00057D12" w:rsidRPr="00C37D89" w:rsidRDefault="003A203B" w:rsidP="00FC7BD5">
      <w:pPr>
        <w:pStyle w:val="a5"/>
        <w:numPr>
          <w:ilvl w:val="2"/>
          <w:numId w:val="2"/>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Третий этап: окончательный платеж в размере 30% что составляет: </w:t>
      </w:r>
      <w:r w:rsidRPr="00C37D89">
        <w:rPr>
          <w:rFonts w:eastAsia="Times New Roman" w:cs="Times New Roman"/>
          <w:b/>
          <w:bCs/>
          <w:sz w:val="22"/>
          <w:szCs w:val="22"/>
          <w:lang w:eastAsia="ru-RU"/>
        </w:rPr>
        <w:t xml:space="preserve">1 368 753,60 руб. (Один миллион триста шестьдесят восемь тысяч семьсот пятьдесят три руб. 60 коп.) </w:t>
      </w:r>
      <w:r w:rsidRPr="00C37D89">
        <w:rPr>
          <w:rFonts w:eastAsia="Times New Roman" w:cs="Times New Roman"/>
          <w:sz w:val="22"/>
          <w:szCs w:val="22"/>
          <w:lang w:eastAsia="ru-RU"/>
        </w:rPr>
        <w:t xml:space="preserve">Заказчик перечисляет на расчетный счет подрядчика в течении 10 раб дней после выполнения </w:t>
      </w:r>
      <w:proofErr w:type="gramStart"/>
      <w:r w:rsidRPr="00C37D89">
        <w:rPr>
          <w:rFonts w:eastAsia="Times New Roman" w:cs="Times New Roman"/>
          <w:sz w:val="22"/>
          <w:szCs w:val="22"/>
          <w:lang w:eastAsia="ru-RU"/>
        </w:rPr>
        <w:t>всех сопутствующих работ</w:t>
      </w:r>
      <w:proofErr w:type="gramEnd"/>
      <w:r w:rsidRPr="00C37D89">
        <w:rPr>
          <w:rFonts w:eastAsia="Times New Roman" w:cs="Times New Roman"/>
          <w:sz w:val="22"/>
          <w:szCs w:val="22"/>
          <w:lang w:eastAsia="ru-RU"/>
        </w:rPr>
        <w:t xml:space="preserve"> указанных в пункте 1.2.</w:t>
      </w:r>
    </w:p>
    <w:p w14:paraId="21AC634F" w14:textId="77777777" w:rsidR="00B91A28" w:rsidRPr="00C37D89" w:rsidRDefault="00B91A28" w:rsidP="00FC7BD5">
      <w:pPr>
        <w:pStyle w:val="a5"/>
        <w:widowControl w:val="0"/>
        <w:numPr>
          <w:ilvl w:val="0"/>
          <w:numId w:val="5"/>
        </w:numPr>
        <w:autoSpaceDE w:val="0"/>
        <w:autoSpaceDN w:val="0"/>
        <w:adjustRightInd w:val="0"/>
        <w:spacing w:line="264" w:lineRule="auto"/>
        <w:ind w:left="0" w:firstLine="0"/>
        <w:jc w:val="center"/>
        <w:rPr>
          <w:rFonts w:eastAsia="Times New Roman" w:cs="Times New Roman"/>
          <w:b/>
          <w:sz w:val="22"/>
          <w:szCs w:val="22"/>
          <w:lang w:eastAsia="ru-RU"/>
        </w:rPr>
      </w:pPr>
      <w:r w:rsidRPr="00C37D89">
        <w:rPr>
          <w:rFonts w:eastAsia="Times New Roman" w:cs="Times New Roman"/>
          <w:b/>
          <w:sz w:val="22"/>
          <w:szCs w:val="22"/>
          <w:lang w:eastAsia="ru-RU"/>
        </w:rPr>
        <w:t>Срок выполнения Работ и действия Договора</w:t>
      </w:r>
    </w:p>
    <w:p w14:paraId="2C0F7452" w14:textId="1B7A49C5" w:rsidR="00AE61BA" w:rsidRPr="00C37D89" w:rsidRDefault="0039265A" w:rsidP="00FC7BD5">
      <w:pPr>
        <w:pStyle w:val="a5"/>
        <w:widowControl w:val="0"/>
        <w:numPr>
          <w:ilvl w:val="1"/>
          <w:numId w:val="5"/>
        </w:numPr>
        <w:autoSpaceDE w:val="0"/>
        <w:autoSpaceDN w:val="0"/>
        <w:adjustRightInd w:val="0"/>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Срок в</w:t>
      </w:r>
      <w:r w:rsidR="00AE61BA" w:rsidRPr="00C37D89">
        <w:rPr>
          <w:rFonts w:eastAsia="Times New Roman" w:cs="Times New Roman"/>
          <w:sz w:val="22"/>
          <w:szCs w:val="22"/>
          <w:lang w:eastAsia="ru-RU"/>
        </w:rPr>
        <w:t>ыполнения Работ устанавливается</w:t>
      </w:r>
      <w:r w:rsidR="009C46CD" w:rsidRPr="00C37D89">
        <w:rPr>
          <w:rFonts w:eastAsia="Times New Roman" w:cs="Times New Roman"/>
          <w:sz w:val="22"/>
          <w:szCs w:val="22"/>
          <w:lang w:eastAsia="ru-RU"/>
        </w:rPr>
        <w:t xml:space="preserve"> </w:t>
      </w:r>
      <w:r w:rsidR="006E74C6" w:rsidRPr="00C37D89">
        <w:rPr>
          <w:rFonts w:eastAsia="Times New Roman" w:cs="Times New Roman"/>
          <w:sz w:val="22"/>
          <w:szCs w:val="22"/>
          <w:lang w:eastAsia="ru-RU"/>
        </w:rPr>
        <w:t xml:space="preserve">в </w:t>
      </w:r>
      <w:r w:rsidR="003A203B" w:rsidRPr="00C37D89">
        <w:rPr>
          <w:rFonts w:eastAsia="Times New Roman" w:cs="Times New Roman"/>
          <w:b/>
          <w:sz w:val="22"/>
          <w:szCs w:val="22"/>
          <w:lang w:eastAsia="ru-RU"/>
        </w:rPr>
        <w:t>20</w:t>
      </w:r>
      <w:r w:rsidR="00413DC0" w:rsidRPr="00C37D89">
        <w:rPr>
          <w:rFonts w:eastAsia="Times New Roman" w:cs="Times New Roman"/>
          <w:b/>
          <w:sz w:val="22"/>
          <w:szCs w:val="22"/>
          <w:lang w:eastAsia="ru-RU"/>
        </w:rPr>
        <w:t xml:space="preserve"> (</w:t>
      </w:r>
      <w:r w:rsidR="003A203B" w:rsidRPr="00C37D89">
        <w:rPr>
          <w:rFonts w:eastAsia="Times New Roman" w:cs="Times New Roman"/>
          <w:b/>
          <w:sz w:val="22"/>
          <w:szCs w:val="22"/>
          <w:lang w:eastAsia="ru-RU"/>
        </w:rPr>
        <w:t>Двадцать</w:t>
      </w:r>
      <w:r w:rsidR="00413DC0" w:rsidRPr="00C37D89">
        <w:rPr>
          <w:rFonts w:eastAsia="Times New Roman" w:cs="Times New Roman"/>
          <w:b/>
          <w:sz w:val="22"/>
          <w:szCs w:val="22"/>
          <w:lang w:eastAsia="ru-RU"/>
        </w:rPr>
        <w:t>) рабочих дней</w:t>
      </w:r>
      <w:r w:rsidR="00FC7BD5" w:rsidRPr="00C37D89">
        <w:rPr>
          <w:rFonts w:eastAsia="Times New Roman" w:cs="Times New Roman"/>
          <w:sz w:val="22"/>
          <w:szCs w:val="22"/>
          <w:lang w:eastAsia="ru-RU"/>
        </w:rPr>
        <w:t>.</w:t>
      </w:r>
    </w:p>
    <w:p w14:paraId="29F4F277" w14:textId="12A4A281" w:rsidR="001D6E05" w:rsidRPr="00C37D89" w:rsidRDefault="001D6E05" w:rsidP="00FC7BD5">
      <w:pPr>
        <w:pStyle w:val="a5"/>
        <w:widowControl w:val="0"/>
        <w:numPr>
          <w:ilvl w:val="1"/>
          <w:numId w:val="5"/>
        </w:numPr>
        <w:autoSpaceDE w:val="0"/>
        <w:autoSpaceDN w:val="0"/>
        <w:adjustRightInd w:val="0"/>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Условия</w:t>
      </w:r>
      <w:r w:rsidR="00D31BD5" w:rsidRPr="00C37D89">
        <w:rPr>
          <w:rFonts w:eastAsia="Times New Roman" w:cs="Times New Roman"/>
          <w:sz w:val="22"/>
          <w:szCs w:val="22"/>
          <w:lang w:eastAsia="ru-RU"/>
        </w:rPr>
        <w:t xml:space="preserve"> начала</w:t>
      </w:r>
      <w:r w:rsidRPr="00C37D89">
        <w:rPr>
          <w:rFonts w:eastAsia="Times New Roman" w:cs="Times New Roman"/>
          <w:sz w:val="22"/>
          <w:szCs w:val="22"/>
          <w:lang w:eastAsia="ru-RU"/>
        </w:rPr>
        <w:t xml:space="preserve"> выполнения Работ:</w:t>
      </w:r>
      <w:r w:rsidR="00044807" w:rsidRPr="00C37D89">
        <w:rPr>
          <w:rFonts w:eastAsia="Times New Roman" w:cs="Times New Roman"/>
          <w:sz w:val="22"/>
          <w:szCs w:val="22"/>
          <w:lang w:eastAsia="ru-RU"/>
        </w:rPr>
        <w:t xml:space="preserve"> Подрядчик приступает к выполнению Работ </w:t>
      </w:r>
      <w:r w:rsidR="005E59E5" w:rsidRPr="00C37D89">
        <w:rPr>
          <w:rFonts w:eastAsia="Times New Roman" w:cs="Times New Roman"/>
          <w:sz w:val="22"/>
          <w:szCs w:val="22"/>
          <w:lang w:eastAsia="ru-RU"/>
        </w:rPr>
        <w:t xml:space="preserve">в течение </w:t>
      </w:r>
      <w:r w:rsidR="005B4333" w:rsidRPr="00C37D89">
        <w:rPr>
          <w:rFonts w:eastAsia="Times New Roman" w:cs="Times New Roman"/>
          <w:sz w:val="22"/>
          <w:szCs w:val="22"/>
          <w:lang w:eastAsia="ru-RU"/>
        </w:rPr>
        <w:t>трёх</w:t>
      </w:r>
      <w:r w:rsidR="005E59E5" w:rsidRPr="00C37D89">
        <w:rPr>
          <w:rFonts w:eastAsia="Times New Roman" w:cs="Times New Roman"/>
          <w:sz w:val="22"/>
          <w:szCs w:val="22"/>
          <w:lang w:eastAsia="ru-RU"/>
        </w:rPr>
        <w:t xml:space="preserve"> </w:t>
      </w:r>
      <w:r w:rsidR="00B749E9" w:rsidRPr="00C37D89">
        <w:rPr>
          <w:rFonts w:eastAsia="Times New Roman" w:cs="Times New Roman"/>
          <w:sz w:val="22"/>
          <w:szCs w:val="22"/>
          <w:lang w:eastAsia="ru-RU"/>
        </w:rPr>
        <w:t>рабочих дней</w:t>
      </w:r>
      <w:r w:rsidR="00044807" w:rsidRPr="00C37D89">
        <w:rPr>
          <w:rFonts w:eastAsia="Times New Roman" w:cs="Times New Roman"/>
          <w:sz w:val="22"/>
          <w:szCs w:val="22"/>
          <w:lang w:eastAsia="ru-RU"/>
        </w:rPr>
        <w:t xml:space="preserve"> со дня</w:t>
      </w:r>
      <w:r w:rsidRPr="00C37D89">
        <w:rPr>
          <w:rFonts w:eastAsia="Times New Roman" w:cs="Times New Roman"/>
          <w:sz w:val="22"/>
          <w:szCs w:val="22"/>
          <w:lang w:eastAsia="ru-RU"/>
        </w:rPr>
        <w:t xml:space="preserve"> </w:t>
      </w:r>
      <w:r w:rsidR="00B749E9" w:rsidRPr="00C37D89">
        <w:rPr>
          <w:rFonts w:eastAsia="Times New Roman" w:cs="Times New Roman"/>
          <w:sz w:val="22"/>
          <w:szCs w:val="22"/>
          <w:lang w:eastAsia="ru-RU"/>
        </w:rPr>
        <w:t>письменного уведомления Заказчика о готовности площадки к монтажу покрытия</w:t>
      </w:r>
      <w:r w:rsidR="00FC7BD5" w:rsidRPr="00C37D89">
        <w:rPr>
          <w:rFonts w:eastAsia="Times New Roman" w:cs="Times New Roman"/>
          <w:sz w:val="22"/>
          <w:szCs w:val="22"/>
          <w:lang w:eastAsia="ru-RU"/>
        </w:rPr>
        <w:t>.</w:t>
      </w:r>
      <w:r w:rsidR="00044807" w:rsidRPr="00C37D89">
        <w:rPr>
          <w:rFonts w:eastAsia="Times New Roman" w:cs="Times New Roman"/>
          <w:sz w:val="22"/>
          <w:szCs w:val="22"/>
          <w:lang w:eastAsia="ru-RU"/>
        </w:rPr>
        <w:t xml:space="preserve"> </w:t>
      </w:r>
      <w:r w:rsidR="00B749E9" w:rsidRPr="00C37D89">
        <w:rPr>
          <w:rFonts w:eastAsia="Times New Roman" w:cs="Times New Roman"/>
          <w:sz w:val="22"/>
          <w:szCs w:val="22"/>
          <w:lang w:eastAsia="ru-RU"/>
        </w:rPr>
        <w:t xml:space="preserve">Готовность площадки означает завершение монтажа МАФ и ограждений, а </w:t>
      </w:r>
      <w:proofErr w:type="gramStart"/>
      <w:r w:rsidR="00B749E9" w:rsidRPr="00C37D89">
        <w:rPr>
          <w:rFonts w:eastAsia="Times New Roman" w:cs="Times New Roman"/>
          <w:sz w:val="22"/>
          <w:szCs w:val="22"/>
          <w:lang w:eastAsia="ru-RU"/>
        </w:rPr>
        <w:t>так же</w:t>
      </w:r>
      <w:proofErr w:type="gramEnd"/>
      <w:r w:rsidR="00B749E9" w:rsidRPr="00C37D89">
        <w:rPr>
          <w:rFonts w:eastAsia="Times New Roman" w:cs="Times New Roman"/>
          <w:sz w:val="22"/>
          <w:szCs w:val="22"/>
          <w:lang w:eastAsia="ru-RU"/>
        </w:rPr>
        <w:t xml:space="preserve"> очищение от строительного мусора и воды асфальтового покрытия площадки.  </w:t>
      </w:r>
    </w:p>
    <w:p w14:paraId="67EE3365" w14:textId="77777777" w:rsidR="00B91A28" w:rsidRPr="00C37D89" w:rsidRDefault="00503C8B" w:rsidP="00FC7BD5">
      <w:pPr>
        <w:pStyle w:val="a5"/>
        <w:widowControl w:val="0"/>
        <w:numPr>
          <w:ilvl w:val="1"/>
          <w:numId w:val="5"/>
        </w:numPr>
        <w:autoSpaceDE w:val="0"/>
        <w:autoSpaceDN w:val="0"/>
        <w:adjustRightInd w:val="0"/>
        <w:spacing w:line="264" w:lineRule="auto"/>
        <w:ind w:left="0" w:firstLine="567"/>
        <w:jc w:val="both"/>
        <w:rPr>
          <w:rFonts w:eastAsia="Times New Roman" w:cs="Times New Roman"/>
          <w:sz w:val="22"/>
          <w:szCs w:val="22"/>
          <w:lang w:eastAsia="ru-RU"/>
        </w:rPr>
      </w:pPr>
      <w:r w:rsidRPr="00C37D89">
        <w:rPr>
          <w:rFonts w:ascii="Times New Roman CYR" w:eastAsia="Times New Roman" w:hAnsi="Times New Roman CYR" w:cs="Times New Roman CYR"/>
          <w:sz w:val="22"/>
          <w:szCs w:val="22"/>
          <w:lang w:eastAsia="ru-RU"/>
        </w:rPr>
        <w:t>Подрядчик имеет право выполнить Работы досрочно.</w:t>
      </w:r>
    </w:p>
    <w:p w14:paraId="3836A014" w14:textId="77777777" w:rsidR="00B91A28" w:rsidRPr="00C37D89" w:rsidRDefault="00B91A28" w:rsidP="00FC7BD5">
      <w:pPr>
        <w:pStyle w:val="a5"/>
        <w:widowControl w:val="0"/>
        <w:numPr>
          <w:ilvl w:val="1"/>
          <w:numId w:val="5"/>
        </w:numPr>
        <w:autoSpaceDE w:val="0"/>
        <w:autoSpaceDN w:val="0"/>
        <w:adjustRightInd w:val="0"/>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Договор вступает в силу с момента подписания и действует до </w:t>
      </w:r>
      <w:r w:rsidR="00D47162" w:rsidRPr="00C37D89">
        <w:rPr>
          <w:rFonts w:eastAsia="Times New Roman" w:cs="Times New Roman"/>
          <w:sz w:val="22"/>
          <w:szCs w:val="22"/>
          <w:lang w:eastAsia="ru-RU"/>
        </w:rPr>
        <w:t>полного выполнения Сторонами взя</w:t>
      </w:r>
      <w:r w:rsidRPr="00C37D89">
        <w:rPr>
          <w:rFonts w:eastAsia="Times New Roman" w:cs="Times New Roman"/>
          <w:sz w:val="22"/>
          <w:szCs w:val="22"/>
          <w:lang w:eastAsia="ru-RU"/>
        </w:rPr>
        <w:t>тых на себя обязательств, в том числе по взаиморасчетам.</w:t>
      </w:r>
    </w:p>
    <w:p w14:paraId="2100D300" w14:textId="77777777" w:rsidR="00FB3CF6" w:rsidRPr="00C37D89" w:rsidRDefault="00FB3CF6" w:rsidP="00FC7BD5">
      <w:pPr>
        <w:pStyle w:val="a5"/>
        <w:widowControl w:val="0"/>
        <w:numPr>
          <w:ilvl w:val="0"/>
          <w:numId w:val="5"/>
        </w:numPr>
        <w:autoSpaceDE w:val="0"/>
        <w:autoSpaceDN w:val="0"/>
        <w:adjustRightInd w:val="0"/>
        <w:spacing w:line="264" w:lineRule="auto"/>
        <w:ind w:left="0" w:firstLine="0"/>
        <w:jc w:val="center"/>
        <w:outlineLvl w:val="0"/>
        <w:rPr>
          <w:rFonts w:ascii="Times New Roman CYR" w:eastAsia="Times New Roman" w:hAnsi="Times New Roman CYR" w:cs="Times New Roman CYR"/>
          <w:b/>
          <w:bCs/>
          <w:sz w:val="22"/>
          <w:szCs w:val="22"/>
          <w:lang w:eastAsia="ru-RU"/>
        </w:rPr>
      </w:pPr>
      <w:bookmarkStart w:id="4" w:name="sub_2"/>
      <w:r w:rsidRPr="00C37D89">
        <w:rPr>
          <w:rFonts w:ascii="Times New Roman CYR" w:eastAsia="Times New Roman" w:hAnsi="Times New Roman CYR" w:cs="Times New Roman CYR"/>
          <w:b/>
          <w:bCs/>
          <w:sz w:val="22"/>
          <w:szCs w:val="22"/>
          <w:lang w:eastAsia="ru-RU"/>
        </w:rPr>
        <w:t>Права и обязанности сторон</w:t>
      </w:r>
    </w:p>
    <w:bookmarkEnd w:id="4"/>
    <w:p w14:paraId="79DD9D6F" w14:textId="783D2E1B" w:rsidR="00CC4106" w:rsidRPr="00C37D89" w:rsidRDefault="00CC4106" w:rsidP="00FC7BD5">
      <w:pPr>
        <w:pStyle w:val="a5"/>
        <w:numPr>
          <w:ilvl w:val="1"/>
          <w:numId w:val="5"/>
        </w:numPr>
        <w:spacing w:line="264" w:lineRule="auto"/>
        <w:ind w:left="0" w:firstLine="567"/>
        <w:jc w:val="both"/>
        <w:rPr>
          <w:rFonts w:eastAsia="Times New Roman" w:cs="Times New Roman"/>
          <w:b/>
          <w:sz w:val="22"/>
          <w:szCs w:val="22"/>
          <w:lang w:eastAsia="ru-RU"/>
        </w:rPr>
      </w:pPr>
      <w:r w:rsidRPr="00C37D89">
        <w:rPr>
          <w:rFonts w:eastAsia="Times New Roman" w:cs="Times New Roman"/>
          <w:b/>
          <w:sz w:val="22"/>
          <w:szCs w:val="22"/>
          <w:lang w:eastAsia="ru-RU"/>
        </w:rPr>
        <w:lastRenderedPageBreak/>
        <w:t xml:space="preserve">Подрядчик обязуется: </w:t>
      </w:r>
    </w:p>
    <w:p w14:paraId="45ED9174" w14:textId="365792C8"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Выполнить работы, указанные в п. 1.</w:t>
      </w:r>
      <w:r w:rsidR="009C46CD" w:rsidRPr="00C37D89">
        <w:rPr>
          <w:rFonts w:eastAsia="Times New Roman" w:cs="Times New Roman"/>
          <w:sz w:val="22"/>
          <w:szCs w:val="22"/>
          <w:lang w:eastAsia="ru-RU"/>
        </w:rPr>
        <w:t>2.</w:t>
      </w:r>
      <w:r w:rsidRPr="00C37D89">
        <w:rPr>
          <w:rFonts w:eastAsia="Times New Roman" w:cs="Times New Roman"/>
          <w:sz w:val="22"/>
          <w:szCs w:val="22"/>
          <w:lang w:eastAsia="ru-RU"/>
        </w:rPr>
        <w:t xml:space="preserve"> Договора.</w:t>
      </w:r>
    </w:p>
    <w:p w14:paraId="45F1D8CC" w14:textId="17E73C0F"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Знакомить Заказчика по его требованию с ходом выполнения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по Договору и обеспечить беспрепятственный доступ Заказчика или уполномоченного представителя Заказчика к месту проведения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абот.</w:t>
      </w:r>
    </w:p>
    <w:p w14:paraId="6A16D2CA" w14:textId="0F0E65D2"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Осуществить уборку и вывоз строительного мусора</w:t>
      </w:r>
      <w:r w:rsidR="005E59E5" w:rsidRPr="00C37D89">
        <w:t xml:space="preserve"> </w:t>
      </w:r>
      <w:r w:rsidR="005E59E5" w:rsidRPr="00C37D89">
        <w:rPr>
          <w:rFonts w:eastAsia="Times New Roman" w:cs="Times New Roman"/>
          <w:sz w:val="22"/>
          <w:szCs w:val="22"/>
          <w:lang w:eastAsia="ru-RU"/>
        </w:rPr>
        <w:t>с объекта Заказчика</w:t>
      </w:r>
      <w:r w:rsidRPr="00C37D89">
        <w:rPr>
          <w:rFonts w:eastAsia="Times New Roman" w:cs="Times New Roman"/>
          <w:sz w:val="22"/>
          <w:szCs w:val="22"/>
          <w:lang w:eastAsia="ru-RU"/>
        </w:rPr>
        <w:t xml:space="preserve">, образовавшегося в результате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по данному Договору, с места проведения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по окончании выполнения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абот по настоящему Договору.</w:t>
      </w:r>
    </w:p>
    <w:p w14:paraId="08A17092" w14:textId="21405078"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В письменной форме предупредить Заказчика и до получения от него письменных указаний приостановить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абот</w:t>
      </w:r>
      <w:r w:rsidR="00302493" w:rsidRPr="00C37D89">
        <w:rPr>
          <w:rFonts w:eastAsia="Times New Roman" w:cs="Times New Roman"/>
          <w:sz w:val="22"/>
          <w:szCs w:val="22"/>
          <w:lang w:eastAsia="ru-RU"/>
        </w:rPr>
        <w:t>ы</w:t>
      </w:r>
      <w:r w:rsidRPr="00C37D89">
        <w:rPr>
          <w:rFonts w:eastAsia="Times New Roman" w:cs="Times New Roman"/>
          <w:sz w:val="22"/>
          <w:szCs w:val="22"/>
          <w:lang w:eastAsia="ru-RU"/>
        </w:rPr>
        <w:t xml:space="preserve"> при обнаружении не зависящих от Подрядчика обстоятельств, которые создают невозможность завершения </w:t>
      </w:r>
      <w:r w:rsidR="00302493" w:rsidRPr="00C37D89">
        <w:rPr>
          <w:rFonts w:eastAsia="Times New Roman" w:cs="Times New Roman"/>
          <w:sz w:val="22"/>
          <w:szCs w:val="22"/>
          <w:lang w:eastAsia="ru-RU"/>
        </w:rPr>
        <w:t>Р</w:t>
      </w:r>
      <w:r w:rsidRPr="00C37D89">
        <w:rPr>
          <w:rFonts w:eastAsia="Times New Roman" w:cs="Times New Roman"/>
          <w:sz w:val="22"/>
          <w:szCs w:val="22"/>
          <w:lang w:eastAsia="ru-RU"/>
        </w:rPr>
        <w:t>абот в срок</w:t>
      </w:r>
      <w:r w:rsidR="003A203B" w:rsidRPr="00C37D89">
        <w:rPr>
          <w:rFonts w:eastAsia="Times New Roman" w:cs="Times New Roman"/>
          <w:sz w:val="22"/>
          <w:szCs w:val="22"/>
          <w:lang w:eastAsia="ru-RU"/>
        </w:rPr>
        <w:t xml:space="preserve"> таких как погодные условия т</w:t>
      </w:r>
      <w:r w:rsidRPr="00C37D89">
        <w:rPr>
          <w:rFonts w:eastAsia="Times New Roman" w:cs="Times New Roman"/>
          <w:sz w:val="22"/>
          <w:szCs w:val="22"/>
          <w:lang w:eastAsia="ru-RU"/>
        </w:rPr>
        <w:t>.</w:t>
      </w:r>
      <w:r w:rsidR="003A203B" w:rsidRPr="00C37D89">
        <w:rPr>
          <w:rFonts w:eastAsia="Times New Roman" w:cs="Times New Roman"/>
          <w:sz w:val="22"/>
          <w:szCs w:val="22"/>
          <w:lang w:eastAsia="ru-RU"/>
        </w:rPr>
        <w:t>д.</w:t>
      </w:r>
    </w:p>
    <w:p w14:paraId="346834B5" w14:textId="4928C12B"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В трехдневный срок после принятия от Заказчика указаний, об обнаружении недостатков, выявленных при осуществлении строительного надзора, принять исчерпывающие меры по их устранению.</w:t>
      </w:r>
    </w:p>
    <w:p w14:paraId="1CBAC8EA" w14:textId="4AA13D24" w:rsidR="00CC4106" w:rsidRPr="00C37D89" w:rsidRDefault="00CC4106" w:rsidP="00FC7BD5">
      <w:pPr>
        <w:pStyle w:val="a5"/>
        <w:numPr>
          <w:ilvl w:val="1"/>
          <w:numId w:val="5"/>
        </w:numPr>
        <w:spacing w:line="264" w:lineRule="auto"/>
        <w:ind w:left="0" w:firstLine="567"/>
        <w:jc w:val="both"/>
        <w:rPr>
          <w:rFonts w:eastAsia="Times New Roman" w:cs="Times New Roman"/>
          <w:b/>
          <w:sz w:val="22"/>
          <w:szCs w:val="22"/>
          <w:lang w:eastAsia="ru-RU"/>
        </w:rPr>
      </w:pPr>
      <w:r w:rsidRPr="00C37D89">
        <w:rPr>
          <w:rFonts w:eastAsia="Times New Roman" w:cs="Times New Roman"/>
          <w:b/>
          <w:sz w:val="22"/>
          <w:szCs w:val="22"/>
          <w:lang w:eastAsia="ru-RU"/>
        </w:rPr>
        <w:t>Заказчик обязуется:</w:t>
      </w:r>
    </w:p>
    <w:p w14:paraId="44BA8596" w14:textId="74C335AC"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Произвести оплату Подрядчику в соответствии с условиями настоящего Договора.</w:t>
      </w:r>
    </w:p>
    <w:p w14:paraId="42A39765" w14:textId="32F513DF"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Своевременно предостав</w:t>
      </w:r>
      <w:r w:rsidR="009C46CD" w:rsidRPr="00C37D89">
        <w:rPr>
          <w:rFonts w:eastAsia="Times New Roman" w:cs="Times New Roman"/>
          <w:sz w:val="22"/>
          <w:szCs w:val="22"/>
          <w:lang w:eastAsia="ru-RU"/>
        </w:rPr>
        <w:t>и</w:t>
      </w:r>
      <w:r w:rsidRPr="00C37D89">
        <w:rPr>
          <w:rFonts w:eastAsia="Times New Roman" w:cs="Times New Roman"/>
          <w:sz w:val="22"/>
          <w:szCs w:val="22"/>
          <w:lang w:eastAsia="ru-RU"/>
        </w:rPr>
        <w:t xml:space="preserve">ть Подрядчику участок для проведения </w:t>
      </w:r>
      <w:r w:rsidR="009C46CD" w:rsidRPr="00C37D89">
        <w:rPr>
          <w:rFonts w:eastAsia="Times New Roman" w:cs="Times New Roman"/>
          <w:sz w:val="22"/>
          <w:szCs w:val="22"/>
          <w:lang w:eastAsia="ru-RU"/>
        </w:rPr>
        <w:t>Р</w:t>
      </w:r>
      <w:r w:rsidRPr="00C37D89">
        <w:rPr>
          <w:rFonts w:eastAsia="Times New Roman" w:cs="Times New Roman"/>
          <w:sz w:val="22"/>
          <w:szCs w:val="22"/>
          <w:lang w:eastAsia="ru-RU"/>
        </w:rPr>
        <w:t>абот, указанных в Приложении № 1, свободный от иной застройки и техники, а также осуществить беспрепятственный доступ работников и техники Подрядчика к объекту.</w:t>
      </w:r>
    </w:p>
    <w:p w14:paraId="18F3D79C" w14:textId="77ADBCCC"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Предоставить участок Подрядчику, бетонное, асфальтовое или гравийное основание чистым от строительной пыли</w:t>
      </w:r>
      <w:r w:rsidR="00F55B3B" w:rsidRPr="00C37D89">
        <w:rPr>
          <w:rFonts w:eastAsia="Times New Roman" w:cs="Times New Roman"/>
          <w:sz w:val="22"/>
          <w:szCs w:val="22"/>
          <w:lang w:eastAsia="ru-RU"/>
        </w:rPr>
        <w:t>, маслянистых пятен и воды</w:t>
      </w:r>
      <w:r w:rsidRPr="00C37D89">
        <w:rPr>
          <w:rFonts w:eastAsia="Times New Roman" w:cs="Times New Roman"/>
          <w:sz w:val="22"/>
          <w:szCs w:val="22"/>
          <w:lang w:eastAsia="ru-RU"/>
        </w:rPr>
        <w:t>.</w:t>
      </w:r>
    </w:p>
    <w:p w14:paraId="5DA32DF3" w14:textId="37E364D9"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Предоставить точки подключения к инженерным сетям (электроснабжение и водоснабжения) для производства работ.</w:t>
      </w:r>
    </w:p>
    <w:p w14:paraId="5826988B" w14:textId="33602C7E"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Все указания Подрядчику предоставлять в письменном виде, надлежащим образом оформленные со стороны Заказчика.</w:t>
      </w:r>
    </w:p>
    <w:p w14:paraId="5BB70175" w14:textId="626C87BB"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При получении сообщения Подрядчика о готовности к сдаче выполненных </w:t>
      </w:r>
      <w:r w:rsidR="009C46CD"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по настоящему Договору, либо выполненного этапа </w:t>
      </w:r>
      <w:r w:rsidR="009C46CD"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Заказчик обязан в срок, указанный в </w:t>
      </w:r>
      <w:r w:rsidR="009C46CD" w:rsidRPr="00C37D89">
        <w:rPr>
          <w:rFonts w:eastAsia="Times New Roman" w:cs="Times New Roman"/>
          <w:sz w:val="22"/>
          <w:szCs w:val="22"/>
          <w:lang w:eastAsia="ru-RU"/>
        </w:rPr>
        <w:t>п. 5.2. Договора</w:t>
      </w:r>
      <w:r w:rsidRPr="00C37D89">
        <w:rPr>
          <w:rFonts w:eastAsia="Times New Roman" w:cs="Times New Roman"/>
          <w:sz w:val="22"/>
          <w:szCs w:val="22"/>
          <w:lang w:eastAsia="ru-RU"/>
        </w:rPr>
        <w:t>, приступить к приемке</w:t>
      </w:r>
      <w:r w:rsidR="009C46CD" w:rsidRPr="00C37D89">
        <w:rPr>
          <w:rFonts w:eastAsia="Times New Roman" w:cs="Times New Roman"/>
          <w:sz w:val="22"/>
          <w:szCs w:val="22"/>
          <w:lang w:eastAsia="ru-RU"/>
        </w:rPr>
        <w:t xml:space="preserve"> Работ</w:t>
      </w:r>
      <w:r w:rsidRPr="00C37D89">
        <w:rPr>
          <w:rFonts w:eastAsia="Times New Roman" w:cs="Times New Roman"/>
          <w:sz w:val="22"/>
          <w:szCs w:val="22"/>
          <w:lang w:eastAsia="ru-RU"/>
        </w:rPr>
        <w:t>.</w:t>
      </w:r>
    </w:p>
    <w:p w14:paraId="16BFD41A" w14:textId="5F844D9B"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Немедленно заявить Подрядчику об обнаружении</w:t>
      </w:r>
      <w:r w:rsidR="00100C1F" w:rsidRPr="00C37D89">
        <w:rPr>
          <w:rFonts w:eastAsia="Times New Roman" w:cs="Times New Roman"/>
          <w:sz w:val="22"/>
          <w:szCs w:val="22"/>
          <w:lang w:eastAsia="ru-RU"/>
        </w:rPr>
        <w:t>,</w:t>
      </w:r>
      <w:r w:rsidRPr="00C37D89">
        <w:rPr>
          <w:rFonts w:eastAsia="Times New Roman" w:cs="Times New Roman"/>
          <w:sz w:val="22"/>
          <w:szCs w:val="22"/>
          <w:lang w:eastAsia="ru-RU"/>
        </w:rPr>
        <w:t xml:space="preserve"> при осуществлении контроля и надзора за выполнением </w:t>
      </w:r>
      <w:r w:rsidR="00100C1F" w:rsidRPr="00C37D89">
        <w:rPr>
          <w:rFonts w:eastAsia="Times New Roman" w:cs="Times New Roman"/>
          <w:sz w:val="22"/>
          <w:szCs w:val="22"/>
          <w:lang w:eastAsia="ru-RU"/>
        </w:rPr>
        <w:t>Р</w:t>
      </w:r>
      <w:r w:rsidRPr="00C37D89">
        <w:rPr>
          <w:rFonts w:eastAsia="Times New Roman" w:cs="Times New Roman"/>
          <w:sz w:val="22"/>
          <w:szCs w:val="22"/>
          <w:lang w:eastAsia="ru-RU"/>
        </w:rPr>
        <w:t>аботы</w:t>
      </w:r>
      <w:r w:rsidR="00100C1F" w:rsidRPr="00C37D89">
        <w:rPr>
          <w:rFonts w:eastAsia="Times New Roman" w:cs="Times New Roman"/>
          <w:sz w:val="22"/>
          <w:szCs w:val="22"/>
          <w:lang w:eastAsia="ru-RU"/>
        </w:rPr>
        <w:t>,</w:t>
      </w:r>
      <w:r w:rsidRPr="00C37D89">
        <w:rPr>
          <w:rFonts w:eastAsia="Times New Roman" w:cs="Times New Roman"/>
          <w:sz w:val="22"/>
          <w:szCs w:val="22"/>
          <w:lang w:eastAsia="ru-RU"/>
        </w:rPr>
        <w:t xml:space="preserve"> отступления от условий Договора или ины</w:t>
      </w:r>
      <w:r w:rsidR="00100C1F" w:rsidRPr="00C37D89">
        <w:rPr>
          <w:rFonts w:eastAsia="Times New Roman" w:cs="Times New Roman"/>
          <w:sz w:val="22"/>
          <w:szCs w:val="22"/>
          <w:lang w:eastAsia="ru-RU"/>
        </w:rPr>
        <w:t>х</w:t>
      </w:r>
      <w:r w:rsidRPr="00C37D89">
        <w:rPr>
          <w:rFonts w:eastAsia="Times New Roman" w:cs="Times New Roman"/>
          <w:sz w:val="22"/>
          <w:szCs w:val="22"/>
          <w:lang w:eastAsia="ru-RU"/>
        </w:rPr>
        <w:t xml:space="preserve"> недостатк</w:t>
      </w:r>
      <w:r w:rsidR="00100C1F" w:rsidRPr="00C37D89">
        <w:rPr>
          <w:rFonts w:eastAsia="Times New Roman" w:cs="Times New Roman"/>
          <w:sz w:val="22"/>
          <w:szCs w:val="22"/>
          <w:lang w:eastAsia="ru-RU"/>
        </w:rPr>
        <w:t>ов</w:t>
      </w:r>
      <w:r w:rsidRPr="00C37D89">
        <w:rPr>
          <w:rFonts w:eastAsia="Times New Roman" w:cs="Times New Roman"/>
          <w:sz w:val="22"/>
          <w:szCs w:val="22"/>
          <w:lang w:eastAsia="ru-RU"/>
        </w:rPr>
        <w:t xml:space="preserve">, которые могут ухудшить качество </w:t>
      </w:r>
      <w:r w:rsidR="00100C1F" w:rsidRPr="00C37D89">
        <w:rPr>
          <w:rFonts w:eastAsia="Times New Roman" w:cs="Times New Roman"/>
          <w:sz w:val="22"/>
          <w:szCs w:val="22"/>
          <w:lang w:eastAsia="ru-RU"/>
        </w:rPr>
        <w:t>Р</w:t>
      </w:r>
      <w:r w:rsidRPr="00C37D89">
        <w:rPr>
          <w:rFonts w:eastAsia="Times New Roman" w:cs="Times New Roman"/>
          <w:sz w:val="22"/>
          <w:szCs w:val="22"/>
          <w:lang w:eastAsia="ru-RU"/>
        </w:rPr>
        <w:t>абот</w:t>
      </w:r>
      <w:r w:rsidR="00100C1F" w:rsidRPr="00C37D89">
        <w:rPr>
          <w:rFonts w:eastAsia="Times New Roman" w:cs="Times New Roman"/>
          <w:sz w:val="22"/>
          <w:szCs w:val="22"/>
          <w:lang w:eastAsia="ru-RU"/>
        </w:rPr>
        <w:t>ы</w:t>
      </w:r>
      <w:r w:rsidRPr="00C37D89">
        <w:rPr>
          <w:rFonts w:eastAsia="Times New Roman" w:cs="Times New Roman"/>
          <w:sz w:val="22"/>
          <w:szCs w:val="22"/>
          <w:lang w:eastAsia="ru-RU"/>
        </w:rPr>
        <w:t>.</w:t>
      </w:r>
    </w:p>
    <w:p w14:paraId="5838A0D1" w14:textId="57E5FFCB"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 Обеспечить охрану объекта в течение всего времени производства </w:t>
      </w:r>
      <w:r w:rsidR="00100C1F" w:rsidRPr="00C37D89">
        <w:rPr>
          <w:rFonts w:eastAsia="Times New Roman" w:cs="Times New Roman"/>
          <w:sz w:val="22"/>
          <w:szCs w:val="22"/>
          <w:lang w:eastAsia="ru-RU"/>
        </w:rPr>
        <w:t>Р</w:t>
      </w:r>
      <w:r w:rsidRPr="00C37D89">
        <w:rPr>
          <w:rFonts w:eastAsia="Times New Roman" w:cs="Times New Roman"/>
          <w:sz w:val="22"/>
          <w:szCs w:val="22"/>
          <w:lang w:eastAsia="ru-RU"/>
        </w:rPr>
        <w:t>абот, а также в течение 1 (</w:t>
      </w:r>
      <w:r w:rsidR="00100C1F" w:rsidRPr="00C37D89">
        <w:rPr>
          <w:rFonts w:eastAsia="Times New Roman" w:cs="Times New Roman"/>
          <w:sz w:val="22"/>
          <w:szCs w:val="22"/>
          <w:lang w:eastAsia="ru-RU"/>
        </w:rPr>
        <w:t>О</w:t>
      </w:r>
      <w:r w:rsidRPr="00C37D89">
        <w:rPr>
          <w:rFonts w:eastAsia="Times New Roman" w:cs="Times New Roman"/>
          <w:sz w:val="22"/>
          <w:szCs w:val="22"/>
          <w:lang w:eastAsia="ru-RU"/>
        </w:rPr>
        <w:t xml:space="preserve">дних) суток с момента окончания </w:t>
      </w:r>
      <w:r w:rsidR="00100C1F"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по укладке покрытия (срок полного отвердения клея). </w:t>
      </w:r>
    </w:p>
    <w:p w14:paraId="61D14183" w14:textId="20CBCDAB"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Не эксплуатировать объект до момента оформления Акта сдачи-приема </w:t>
      </w:r>
      <w:r w:rsidR="00100C1F"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(Приложение № </w:t>
      </w:r>
      <w:r w:rsidR="001A4294" w:rsidRPr="00C37D89">
        <w:rPr>
          <w:rFonts w:eastAsia="Times New Roman" w:cs="Times New Roman"/>
          <w:sz w:val="22"/>
          <w:szCs w:val="22"/>
          <w:lang w:eastAsia="ru-RU"/>
        </w:rPr>
        <w:t>4 к Договору</w:t>
      </w:r>
      <w:r w:rsidRPr="00C37D89">
        <w:rPr>
          <w:rFonts w:eastAsia="Times New Roman" w:cs="Times New Roman"/>
          <w:sz w:val="22"/>
          <w:szCs w:val="22"/>
          <w:lang w:eastAsia="ru-RU"/>
        </w:rPr>
        <w:t xml:space="preserve">).  </w:t>
      </w:r>
    </w:p>
    <w:p w14:paraId="5BE4F6C1" w14:textId="2B046891"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 Эксплуатировать покрытие из резиновой крошки в строгом соответствии с Инструкцией (Приложение № </w:t>
      </w:r>
      <w:r w:rsidR="001A4294" w:rsidRPr="00C37D89">
        <w:rPr>
          <w:rFonts w:eastAsia="Times New Roman" w:cs="Times New Roman"/>
          <w:sz w:val="22"/>
          <w:szCs w:val="22"/>
          <w:lang w:eastAsia="ru-RU"/>
        </w:rPr>
        <w:t>3 к Договору</w:t>
      </w:r>
      <w:r w:rsidRPr="00C37D89">
        <w:rPr>
          <w:rFonts w:eastAsia="Times New Roman" w:cs="Times New Roman"/>
          <w:sz w:val="22"/>
          <w:szCs w:val="22"/>
          <w:lang w:eastAsia="ru-RU"/>
        </w:rPr>
        <w:t xml:space="preserve">)                                                    </w:t>
      </w:r>
    </w:p>
    <w:p w14:paraId="79DB1E8E" w14:textId="0CD71E29" w:rsidR="00CC4106" w:rsidRPr="00C37D89" w:rsidRDefault="00CC4106" w:rsidP="00FC7BD5">
      <w:pPr>
        <w:pStyle w:val="a5"/>
        <w:numPr>
          <w:ilvl w:val="1"/>
          <w:numId w:val="5"/>
        </w:numPr>
        <w:spacing w:line="264" w:lineRule="auto"/>
        <w:ind w:left="0" w:firstLine="567"/>
        <w:jc w:val="both"/>
        <w:rPr>
          <w:rFonts w:eastAsia="Times New Roman" w:cs="Times New Roman"/>
          <w:b/>
          <w:sz w:val="22"/>
          <w:szCs w:val="22"/>
          <w:lang w:eastAsia="ru-RU"/>
        </w:rPr>
      </w:pPr>
      <w:r w:rsidRPr="00C37D89">
        <w:rPr>
          <w:rFonts w:eastAsia="Times New Roman" w:cs="Times New Roman"/>
          <w:b/>
          <w:sz w:val="22"/>
          <w:szCs w:val="22"/>
          <w:lang w:eastAsia="ru-RU"/>
        </w:rPr>
        <w:t>Подрядчик имеет право:</w:t>
      </w:r>
    </w:p>
    <w:p w14:paraId="6630229F" w14:textId="207E44FA"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Приостановить</w:t>
      </w:r>
      <w:r w:rsidR="001A4294" w:rsidRPr="00C37D89">
        <w:rPr>
          <w:rFonts w:eastAsia="Times New Roman" w:cs="Times New Roman"/>
          <w:sz w:val="22"/>
          <w:szCs w:val="22"/>
          <w:lang w:eastAsia="ru-RU"/>
        </w:rPr>
        <w:t xml:space="preserve"> либо не начинать</w:t>
      </w:r>
      <w:r w:rsidRPr="00C37D89">
        <w:rPr>
          <w:rFonts w:eastAsia="Times New Roman" w:cs="Times New Roman"/>
          <w:sz w:val="22"/>
          <w:szCs w:val="22"/>
          <w:lang w:eastAsia="ru-RU"/>
        </w:rPr>
        <w:t xml:space="preserve"> выполнение </w:t>
      </w:r>
      <w:r w:rsidR="00C6243D" w:rsidRPr="00C37D89">
        <w:rPr>
          <w:rFonts w:eastAsia="Times New Roman" w:cs="Times New Roman"/>
          <w:sz w:val="22"/>
          <w:szCs w:val="22"/>
          <w:lang w:eastAsia="ru-RU"/>
        </w:rPr>
        <w:t>Р</w:t>
      </w:r>
      <w:r w:rsidRPr="00C37D89">
        <w:rPr>
          <w:rFonts w:eastAsia="Times New Roman" w:cs="Times New Roman"/>
          <w:sz w:val="22"/>
          <w:szCs w:val="22"/>
          <w:lang w:eastAsia="ru-RU"/>
        </w:rPr>
        <w:t>абот в связи с не поступлением оплаты, предусмотренной п.</w:t>
      </w:r>
      <w:r w:rsidR="00C6243D" w:rsidRPr="00C37D89">
        <w:rPr>
          <w:rFonts w:eastAsia="Times New Roman" w:cs="Times New Roman"/>
          <w:sz w:val="22"/>
          <w:szCs w:val="22"/>
          <w:lang w:eastAsia="ru-RU"/>
        </w:rPr>
        <w:t xml:space="preserve"> 2.3.1.</w:t>
      </w:r>
      <w:r w:rsidRPr="00C37D89">
        <w:rPr>
          <w:rFonts w:eastAsia="Times New Roman" w:cs="Times New Roman"/>
          <w:sz w:val="22"/>
          <w:szCs w:val="22"/>
          <w:lang w:eastAsia="ru-RU"/>
        </w:rPr>
        <w:t xml:space="preserve"> настоящего Договора</w:t>
      </w:r>
      <w:r w:rsidR="00C6243D" w:rsidRPr="00C37D89">
        <w:rPr>
          <w:rFonts w:eastAsia="Times New Roman" w:cs="Times New Roman"/>
          <w:sz w:val="22"/>
          <w:szCs w:val="22"/>
          <w:lang w:eastAsia="ru-RU"/>
        </w:rPr>
        <w:t>, а также при изменении</w:t>
      </w:r>
      <w:r w:rsidRPr="00C37D89">
        <w:rPr>
          <w:rFonts w:eastAsia="Times New Roman" w:cs="Times New Roman"/>
          <w:sz w:val="22"/>
          <w:szCs w:val="22"/>
          <w:lang w:eastAsia="ru-RU"/>
        </w:rPr>
        <w:t xml:space="preserve"> погодных условий (понижением температуры ниже +5С, дождь, снег, град).</w:t>
      </w:r>
    </w:p>
    <w:p w14:paraId="5FAD2379" w14:textId="7F0C2523"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Привлекать третьих лиц</w:t>
      </w:r>
      <w:r w:rsidR="005B4333" w:rsidRPr="00C37D89">
        <w:rPr>
          <w:rFonts w:eastAsia="Times New Roman" w:cs="Times New Roman"/>
          <w:sz w:val="22"/>
          <w:szCs w:val="22"/>
          <w:lang w:eastAsia="ru-RU"/>
        </w:rPr>
        <w:t xml:space="preserve"> </w:t>
      </w:r>
      <w:r w:rsidRPr="00C37D89">
        <w:rPr>
          <w:rFonts w:eastAsia="Times New Roman" w:cs="Times New Roman"/>
          <w:sz w:val="22"/>
          <w:szCs w:val="22"/>
          <w:lang w:eastAsia="ru-RU"/>
        </w:rPr>
        <w:t xml:space="preserve">для выполнения </w:t>
      </w:r>
      <w:r w:rsidR="00B9365F" w:rsidRPr="00C37D89">
        <w:rPr>
          <w:rFonts w:eastAsia="Times New Roman" w:cs="Times New Roman"/>
          <w:sz w:val="22"/>
          <w:szCs w:val="22"/>
          <w:lang w:eastAsia="ru-RU"/>
        </w:rPr>
        <w:t>Р</w:t>
      </w:r>
      <w:r w:rsidRPr="00C37D89">
        <w:rPr>
          <w:rFonts w:eastAsia="Times New Roman" w:cs="Times New Roman"/>
          <w:sz w:val="22"/>
          <w:szCs w:val="22"/>
          <w:lang w:eastAsia="ru-RU"/>
        </w:rPr>
        <w:t>абот по настоящему Договору</w:t>
      </w:r>
      <w:r w:rsidR="005B4333" w:rsidRPr="00C37D89">
        <w:rPr>
          <w:rFonts w:eastAsia="Times New Roman" w:cs="Times New Roman"/>
          <w:sz w:val="22"/>
          <w:szCs w:val="22"/>
          <w:lang w:eastAsia="ru-RU"/>
        </w:rPr>
        <w:t xml:space="preserve"> после согласования их с Заказчиком, и нести полную гражданско-правовую ответственность за третьих лиц</w:t>
      </w:r>
      <w:r w:rsidRPr="00C37D89">
        <w:rPr>
          <w:rFonts w:eastAsia="Times New Roman" w:cs="Times New Roman"/>
          <w:sz w:val="22"/>
          <w:szCs w:val="22"/>
          <w:lang w:eastAsia="ru-RU"/>
        </w:rPr>
        <w:t>.</w:t>
      </w:r>
    </w:p>
    <w:p w14:paraId="1036C083" w14:textId="4DE46FC4"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Выполнять </w:t>
      </w:r>
      <w:r w:rsidR="00B9365F" w:rsidRPr="00C37D89">
        <w:rPr>
          <w:rFonts w:eastAsia="Times New Roman" w:cs="Times New Roman"/>
          <w:sz w:val="22"/>
          <w:szCs w:val="22"/>
          <w:lang w:eastAsia="ru-RU"/>
        </w:rPr>
        <w:t>Р</w:t>
      </w:r>
      <w:r w:rsidRPr="00C37D89">
        <w:rPr>
          <w:rFonts w:eastAsia="Times New Roman" w:cs="Times New Roman"/>
          <w:sz w:val="22"/>
          <w:szCs w:val="22"/>
          <w:lang w:eastAsia="ru-RU"/>
        </w:rPr>
        <w:t>аботы раньше намеченного срока.</w:t>
      </w:r>
    </w:p>
    <w:p w14:paraId="1F84161E" w14:textId="2D236B30" w:rsidR="00CC4106" w:rsidRPr="00C37D89" w:rsidRDefault="00CC4106" w:rsidP="00FC7BD5">
      <w:pPr>
        <w:pStyle w:val="a5"/>
        <w:numPr>
          <w:ilvl w:val="1"/>
          <w:numId w:val="5"/>
        </w:numPr>
        <w:spacing w:line="264" w:lineRule="auto"/>
        <w:ind w:left="0" w:firstLine="567"/>
        <w:jc w:val="both"/>
        <w:rPr>
          <w:rFonts w:eastAsia="Times New Roman" w:cs="Times New Roman"/>
          <w:b/>
          <w:sz w:val="22"/>
          <w:szCs w:val="22"/>
          <w:lang w:eastAsia="ru-RU"/>
        </w:rPr>
      </w:pPr>
      <w:r w:rsidRPr="00C37D89">
        <w:rPr>
          <w:rFonts w:eastAsia="Times New Roman" w:cs="Times New Roman"/>
          <w:b/>
          <w:sz w:val="22"/>
          <w:szCs w:val="22"/>
          <w:lang w:eastAsia="ru-RU"/>
        </w:rPr>
        <w:t>Заказчик имеет право:</w:t>
      </w:r>
    </w:p>
    <w:p w14:paraId="29513D0A" w14:textId="5C435E03"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Предъявлять требование, связанное с недостатками результата </w:t>
      </w:r>
      <w:r w:rsidR="00B9365F" w:rsidRPr="00C37D89">
        <w:rPr>
          <w:rFonts w:eastAsia="Times New Roman" w:cs="Times New Roman"/>
          <w:sz w:val="22"/>
          <w:szCs w:val="22"/>
          <w:lang w:eastAsia="ru-RU"/>
        </w:rPr>
        <w:t>Р</w:t>
      </w:r>
      <w:r w:rsidRPr="00C37D89">
        <w:rPr>
          <w:rFonts w:eastAsia="Times New Roman" w:cs="Times New Roman"/>
          <w:sz w:val="22"/>
          <w:szCs w:val="22"/>
          <w:lang w:eastAsia="ru-RU"/>
        </w:rPr>
        <w:t>аботы, обнаруженными в течение гарантийного срока.</w:t>
      </w:r>
    </w:p>
    <w:p w14:paraId="2C9F6EB1" w14:textId="3AF07F98" w:rsidR="00CC4106" w:rsidRPr="00C37D89" w:rsidRDefault="00CC4106" w:rsidP="00FC7BD5">
      <w:pPr>
        <w:pStyle w:val="a5"/>
        <w:numPr>
          <w:ilvl w:val="2"/>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Осуществлять контроль и надзор за ходом и качеством выполняемых </w:t>
      </w:r>
      <w:r w:rsidR="00B9365F" w:rsidRPr="00C37D89">
        <w:rPr>
          <w:rFonts w:eastAsia="Times New Roman" w:cs="Times New Roman"/>
          <w:sz w:val="22"/>
          <w:szCs w:val="22"/>
          <w:lang w:eastAsia="ru-RU"/>
        </w:rPr>
        <w:t>Р</w:t>
      </w:r>
      <w:r w:rsidRPr="00C37D89">
        <w:rPr>
          <w:rFonts w:eastAsia="Times New Roman" w:cs="Times New Roman"/>
          <w:sz w:val="22"/>
          <w:szCs w:val="22"/>
          <w:lang w:eastAsia="ru-RU"/>
        </w:rPr>
        <w:t>абот, не вмешиваясь при этом в оперативно-хозяйственную деятельность Подрядчика.</w:t>
      </w:r>
    </w:p>
    <w:p w14:paraId="1CF822F0" w14:textId="77777777" w:rsidR="00FB3CF6" w:rsidRPr="00C37D89" w:rsidRDefault="00FB3CF6" w:rsidP="00FC7BD5">
      <w:pPr>
        <w:pStyle w:val="a5"/>
        <w:widowControl w:val="0"/>
        <w:numPr>
          <w:ilvl w:val="0"/>
          <w:numId w:val="5"/>
        </w:numPr>
        <w:autoSpaceDE w:val="0"/>
        <w:autoSpaceDN w:val="0"/>
        <w:adjustRightInd w:val="0"/>
        <w:spacing w:line="264" w:lineRule="auto"/>
        <w:ind w:left="0" w:firstLine="0"/>
        <w:jc w:val="center"/>
        <w:outlineLvl w:val="0"/>
        <w:rPr>
          <w:rFonts w:ascii="Times New Roman CYR" w:eastAsia="Times New Roman" w:hAnsi="Times New Roman CYR" w:cs="Times New Roman CYR"/>
          <w:b/>
          <w:bCs/>
          <w:sz w:val="22"/>
          <w:szCs w:val="22"/>
          <w:lang w:eastAsia="ru-RU"/>
        </w:rPr>
      </w:pPr>
      <w:bookmarkStart w:id="5" w:name="sub_4"/>
      <w:r w:rsidRPr="00C37D89">
        <w:rPr>
          <w:rFonts w:ascii="Times New Roman CYR" w:eastAsia="Times New Roman" w:hAnsi="Times New Roman CYR" w:cs="Times New Roman CYR"/>
          <w:b/>
          <w:bCs/>
          <w:sz w:val="22"/>
          <w:szCs w:val="22"/>
          <w:lang w:eastAsia="ru-RU"/>
        </w:rPr>
        <w:t>Сдача-приемка Работы</w:t>
      </w:r>
    </w:p>
    <w:bookmarkEnd w:id="5"/>
    <w:p w14:paraId="66890F2A" w14:textId="7543136E" w:rsidR="00A25AE0" w:rsidRPr="00C37D89" w:rsidRDefault="00A25AE0"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Сдача конечного результата </w:t>
      </w:r>
      <w:r w:rsidR="00F62DB1" w:rsidRPr="00C37D89">
        <w:rPr>
          <w:rFonts w:ascii="Times New Roman CYR" w:eastAsia="Times New Roman" w:hAnsi="Times New Roman CYR" w:cs="Times New Roman CYR"/>
          <w:sz w:val="22"/>
          <w:szCs w:val="22"/>
          <w:lang w:eastAsia="ru-RU"/>
        </w:rPr>
        <w:t>Р</w:t>
      </w:r>
      <w:r w:rsidRPr="00C37D89">
        <w:rPr>
          <w:rFonts w:ascii="Times New Roman CYR" w:eastAsia="Times New Roman" w:hAnsi="Times New Roman CYR" w:cs="Times New Roman CYR"/>
          <w:sz w:val="22"/>
          <w:szCs w:val="22"/>
          <w:lang w:eastAsia="ru-RU"/>
        </w:rPr>
        <w:t xml:space="preserve">абот Подрядчиком и приемка их Заказчиком, оформляется </w:t>
      </w:r>
      <w:r w:rsidRPr="00C37D89">
        <w:rPr>
          <w:rFonts w:ascii="Times New Roman CYR" w:eastAsia="Times New Roman" w:hAnsi="Times New Roman CYR" w:cs="Times New Roman CYR"/>
          <w:sz w:val="22"/>
          <w:szCs w:val="22"/>
          <w:lang w:eastAsia="ru-RU"/>
        </w:rPr>
        <w:lastRenderedPageBreak/>
        <w:t xml:space="preserve">Актом </w:t>
      </w:r>
      <w:r w:rsidR="00F62DB1" w:rsidRPr="00C37D89">
        <w:rPr>
          <w:rFonts w:ascii="Times New Roman CYR" w:eastAsia="Times New Roman" w:hAnsi="Times New Roman CYR" w:cs="Times New Roman CYR"/>
          <w:sz w:val="22"/>
          <w:szCs w:val="22"/>
          <w:lang w:eastAsia="ru-RU"/>
        </w:rPr>
        <w:t>приема-сдачи</w:t>
      </w:r>
      <w:r w:rsidRPr="00C37D89">
        <w:rPr>
          <w:rFonts w:ascii="Times New Roman CYR" w:eastAsia="Times New Roman" w:hAnsi="Times New Roman CYR" w:cs="Times New Roman CYR"/>
          <w:sz w:val="22"/>
          <w:szCs w:val="22"/>
          <w:lang w:eastAsia="ru-RU"/>
        </w:rPr>
        <w:t xml:space="preserve"> </w:t>
      </w:r>
      <w:r w:rsidR="00F62DB1" w:rsidRPr="00C37D89">
        <w:rPr>
          <w:rFonts w:ascii="Times New Roman CYR" w:eastAsia="Times New Roman" w:hAnsi="Times New Roman CYR" w:cs="Times New Roman CYR"/>
          <w:sz w:val="22"/>
          <w:szCs w:val="22"/>
          <w:lang w:eastAsia="ru-RU"/>
        </w:rPr>
        <w:t>Р</w:t>
      </w:r>
      <w:r w:rsidR="00E9282A" w:rsidRPr="00C37D89">
        <w:rPr>
          <w:rFonts w:ascii="Times New Roman CYR" w:eastAsia="Times New Roman" w:hAnsi="Times New Roman CYR" w:cs="Times New Roman CYR"/>
          <w:sz w:val="22"/>
          <w:szCs w:val="22"/>
          <w:lang w:eastAsia="ru-RU"/>
        </w:rPr>
        <w:t>абот в соответствии Приложением № 4 к настоящему Договору</w:t>
      </w:r>
      <w:r w:rsidR="008B0501" w:rsidRPr="00C37D89">
        <w:rPr>
          <w:rFonts w:ascii="Times New Roman CYR" w:eastAsia="Times New Roman" w:hAnsi="Times New Roman CYR" w:cs="Times New Roman CYR"/>
          <w:sz w:val="22"/>
          <w:szCs w:val="22"/>
          <w:lang w:eastAsia="ru-RU"/>
        </w:rPr>
        <w:t>, и актов КС2-КС3</w:t>
      </w:r>
      <w:r w:rsidR="00E9282A" w:rsidRPr="00C37D89">
        <w:rPr>
          <w:rFonts w:ascii="Times New Roman CYR" w:eastAsia="Times New Roman" w:hAnsi="Times New Roman CYR" w:cs="Times New Roman CYR"/>
          <w:sz w:val="22"/>
          <w:szCs w:val="22"/>
          <w:lang w:eastAsia="ru-RU"/>
        </w:rPr>
        <w:t>.</w:t>
      </w:r>
    </w:p>
    <w:p w14:paraId="0ECF9032" w14:textId="7582CA27" w:rsidR="00C031B7" w:rsidRPr="00C37D89" w:rsidRDefault="00C031B7"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Заказчик приступает к приемке Работ не позднее 3 (Трех) рабочих дней со дня получения письменного уведомления о</w:t>
      </w:r>
      <w:r w:rsidR="00876010" w:rsidRPr="00C37D89">
        <w:rPr>
          <w:rFonts w:ascii="Times New Roman CYR" w:eastAsia="Times New Roman" w:hAnsi="Times New Roman CYR" w:cs="Times New Roman CYR"/>
          <w:sz w:val="22"/>
          <w:szCs w:val="22"/>
          <w:lang w:eastAsia="ru-RU"/>
        </w:rPr>
        <w:t>т Подрядчика о готовности Работ</w:t>
      </w:r>
      <w:r w:rsidR="001A4294" w:rsidRPr="00C37D89">
        <w:rPr>
          <w:rFonts w:ascii="Times New Roman CYR" w:eastAsia="Times New Roman" w:hAnsi="Times New Roman CYR" w:cs="Times New Roman CYR"/>
          <w:sz w:val="22"/>
          <w:szCs w:val="22"/>
          <w:lang w:eastAsia="ru-RU"/>
        </w:rPr>
        <w:t>.</w:t>
      </w:r>
    </w:p>
    <w:p w14:paraId="5D293669" w14:textId="0F4D4810" w:rsidR="00A25AE0" w:rsidRPr="00C37D89" w:rsidRDefault="00A25AE0"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При </w:t>
      </w:r>
      <w:r w:rsidR="005B4333" w:rsidRPr="00C37D89">
        <w:rPr>
          <w:rFonts w:ascii="Times New Roman CYR" w:eastAsia="Times New Roman" w:hAnsi="Times New Roman CYR" w:cs="Times New Roman CYR"/>
          <w:sz w:val="22"/>
          <w:szCs w:val="22"/>
          <w:lang w:eastAsia="ru-RU"/>
        </w:rPr>
        <w:t xml:space="preserve">необоснованной </w:t>
      </w:r>
      <w:r w:rsidRPr="00C37D89">
        <w:rPr>
          <w:rFonts w:ascii="Times New Roman CYR" w:eastAsia="Times New Roman" w:hAnsi="Times New Roman CYR" w:cs="Times New Roman CYR"/>
          <w:sz w:val="22"/>
          <w:szCs w:val="22"/>
          <w:lang w:eastAsia="ru-RU"/>
        </w:rPr>
        <w:t xml:space="preserve">задержке подписания Заказчиком Акта сдачи-приема </w:t>
      </w:r>
      <w:r w:rsidR="00EE1C19" w:rsidRPr="00C37D89">
        <w:rPr>
          <w:rFonts w:ascii="Times New Roman CYR" w:eastAsia="Times New Roman" w:hAnsi="Times New Roman CYR" w:cs="Times New Roman CYR"/>
          <w:sz w:val="22"/>
          <w:szCs w:val="22"/>
          <w:lang w:eastAsia="ru-RU"/>
        </w:rPr>
        <w:t>Р</w:t>
      </w:r>
      <w:r w:rsidRPr="00C37D89">
        <w:rPr>
          <w:rFonts w:ascii="Times New Roman CYR" w:eastAsia="Times New Roman" w:hAnsi="Times New Roman CYR" w:cs="Times New Roman CYR"/>
          <w:sz w:val="22"/>
          <w:szCs w:val="22"/>
          <w:lang w:eastAsia="ru-RU"/>
        </w:rPr>
        <w:t>абот</w:t>
      </w:r>
      <w:r w:rsidR="00EE1C19" w:rsidRPr="00C37D89">
        <w:rPr>
          <w:rFonts w:ascii="Times New Roman CYR" w:eastAsia="Times New Roman" w:hAnsi="Times New Roman CYR" w:cs="Times New Roman CYR"/>
          <w:sz w:val="22"/>
          <w:szCs w:val="22"/>
          <w:lang w:eastAsia="ru-RU"/>
        </w:rPr>
        <w:t>,</w:t>
      </w:r>
      <w:r w:rsidRPr="00C37D89">
        <w:rPr>
          <w:rFonts w:ascii="Times New Roman CYR" w:eastAsia="Times New Roman" w:hAnsi="Times New Roman CYR" w:cs="Times New Roman CYR"/>
          <w:sz w:val="22"/>
          <w:szCs w:val="22"/>
          <w:lang w:eastAsia="ru-RU"/>
        </w:rPr>
        <w:t xml:space="preserve"> </w:t>
      </w:r>
      <w:r w:rsidR="00EE1C19" w:rsidRPr="00C37D89">
        <w:rPr>
          <w:rFonts w:ascii="Times New Roman CYR" w:eastAsia="Times New Roman" w:hAnsi="Times New Roman CYR" w:cs="Times New Roman CYR"/>
          <w:sz w:val="22"/>
          <w:szCs w:val="22"/>
          <w:lang w:eastAsia="ru-RU"/>
        </w:rPr>
        <w:t>Работы</w:t>
      </w:r>
      <w:r w:rsidRPr="00C37D89">
        <w:rPr>
          <w:rFonts w:ascii="Times New Roman CYR" w:eastAsia="Times New Roman" w:hAnsi="Times New Roman CYR" w:cs="Times New Roman CYR"/>
          <w:sz w:val="22"/>
          <w:szCs w:val="22"/>
          <w:lang w:eastAsia="ru-RU"/>
        </w:rPr>
        <w:t xml:space="preserve"> считается </w:t>
      </w:r>
      <w:r w:rsidR="008B0501" w:rsidRPr="00C37D89">
        <w:rPr>
          <w:rFonts w:ascii="Times New Roman CYR" w:eastAsia="Times New Roman" w:hAnsi="Times New Roman CYR" w:cs="Times New Roman CYR"/>
          <w:sz w:val="22"/>
          <w:szCs w:val="22"/>
          <w:lang w:eastAsia="ru-RU"/>
        </w:rPr>
        <w:t>выполненными</w:t>
      </w:r>
      <w:r w:rsidRPr="00C37D89">
        <w:rPr>
          <w:rFonts w:ascii="Times New Roman CYR" w:eastAsia="Times New Roman" w:hAnsi="Times New Roman CYR" w:cs="Times New Roman CYR"/>
          <w:sz w:val="22"/>
          <w:szCs w:val="22"/>
          <w:lang w:eastAsia="ru-RU"/>
        </w:rPr>
        <w:t xml:space="preserve">, если </w:t>
      </w:r>
      <w:r w:rsidR="00EE1C19" w:rsidRPr="00C37D89">
        <w:rPr>
          <w:rFonts w:ascii="Times New Roman CYR" w:eastAsia="Times New Roman" w:hAnsi="Times New Roman CYR" w:cs="Times New Roman CYR"/>
          <w:sz w:val="22"/>
          <w:szCs w:val="22"/>
          <w:lang w:eastAsia="ru-RU"/>
        </w:rPr>
        <w:t>З</w:t>
      </w:r>
      <w:r w:rsidRPr="00C37D89">
        <w:rPr>
          <w:rFonts w:ascii="Times New Roman CYR" w:eastAsia="Times New Roman" w:hAnsi="Times New Roman CYR" w:cs="Times New Roman CYR"/>
          <w:sz w:val="22"/>
          <w:szCs w:val="22"/>
          <w:lang w:eastAsia="ru-RU"/>
        </w:rPr>
        <w:t>аказчик в течение 3</w:t>
      </w:r>
      <w:r w:rsidR="00EE1C19" w:rsidRPr="00C37D89">
        <w:rPr>
          <w:rFonts w:ascii="Times New Roman CYR" w:eastAsia="Times New Roman" w:hAnsi="Times New Roman CYR" w:cs="Times New Roman CYR"/>
          <w:sz w:val="22"/>
          <w:szCs w:val="22"/>
          <w:lang w:eastAsia="ru-RU"/>
        </w:rPr>
        <w:t xml:space="preserve"> (Трех)</w:t>
      </w:r>
      <w:r w:rsidRPr="00C37D89">
        <w:rPr>
          <w:rFonts w:ascii="Times New Roman CYR" w:eastAsia="Times New Roman" w:hAnsi="Times New Roman CYR" w:cs="Times New Roman CYR"/>
          <w:sz w:val="22"/>
          <w:szCs w:val="22"/>
          <w:lang w:eastAsia="ru-RU"/>
        </w:rPr>
        <w:t xml:space="preserve"> рабочих дней после предоставления ему Акта </w:t>
      </w:r>
      <w:r w:rsidR="00F62DB1" w:rsidRPr="00C37D89">
        <w:rPr>
          <w:rFonts w:ascii="Times New Roman CYR" w:eastAsia="Times New Roman" w:hAnsi="Times New Roman CYR" w:cs="Times New Roman CYR"/>
          <w:sz w:val="22"/>
          <w:szCs w:val="22"/>
          <w:lang w:eastAsia="ru-RU"/>
        </w:rPr>
        <w:t>приема-сдачи</w:t>
      </w:r>
      <w:r w:rsidRPr="00C37D89">
        <w:rPr>
          <w:rFonts w:ascii="Times New Roman CYR" w:eastAsia="Times New Roman" w:hAnsi="Times New Roman CYR" w:cs="Times New Roman CYR"/>
          <w:sz w:val="22"/>
          <w:szCs w:val="22"/>
          <w:lang w:eastAsia="ru-RU"/>
        </w:rPr>
        <w:t xml:space="preserve"> </w:t>
      </w:r>
      <w:r w:rsidR="00F62DB1" w:rsidRPr="00C37D89">
        <w:rPr>
          <w:rFonts w:ascii="Times New Roman CYR" w:eastAsia="Times New Roman" w:hAnsi="Times New Roman CYR" w:cs="Times New Roman CYR"/>
          <w:sz w:val="22"/>
          <w:szCs w:val="22"/>
          <w:lang w:eastAsia="ru-RU"/>
        </w:rPr>
        <w:t>Р</w:t>
      </w:r>
      <w:r w:rsidRPr="00C37D89">
        <w:rPr>
          <w:rFonts w:ascii="Times New Roman CYR" w:eastAsia="Times New Roman" w:hAnsi="Times New Roman CYR" w:cs="Times New Roman CYR"/>
          <w:sz w:val="22"/>
          <w:szCs w:val="22"/>
          <w:lang w:eastAsia="ru-RU"/>
        </w:rPr>
        <w:t xml:space="preserve">абот (закрытия объекта), не предъявил письменных претензий по качеству и объему выполненных </w:t>
      </w:r>
      <w:r w:rsidR="00F62DB1" w:rsidRPr="00C37D89">
        <w:rPr>
          <w:rFonts w:ascii="Times New Roman CYR" w:eastAsia="Times New Roman" w:hAnsi="Times New Roman CYR" w:cs="Times New Roman CYR"/>
          <w:sz w:val="22"/>
          <w:szCs w:val="22"/>
          <w:lang w:eastAsia="ru-RU"/>
        </w:rPr>
        <w:t>Р</w:t>
      </w:r>
      <w:r w:rsidRPr="00C37D89">
        <w:rPr>
          <w:rFonts w:ascii="Times New Roman CYR" w:eastAsia="Times New Roman" w:hAnsi="Times New Roman CYR" w:cs="Times New Roman CYR"/>
          <w:sz w:val="22"/>
          <w:szCs w:val="22"/>
          <w:lang w:eastAsia="ru-RU"/>
        </w:rPr>
        <w:t>абот.</w:t>
      </w:r>
    </w:p>
    <w:p w14:paraId="11194824" w14:textId="5EAC2D43" w:rsidR="00A25AE0" w:rsidRPr="00C37D89" w:rsidRDefault="00A25AE0"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В случае обнаружения недостатков </w:t>
      </w:r>
      <w:r w:rsidR="00F62DB1" w:rsidRPr="00C37D89">
        <w:rPr>
          <w:rFonts w:ascii="Times New Roman CYR" w:eastAsia="Times New Roman" w:hAnsi="Times New Roman CYR" w:cs="Times New Roman CYR"/>
          <w:sz w:val="22"/>
          <w:szCs w:val="22"/>
          <w:lang w:eastAsia="ru-RU"/>
        </w:rPr>
        <w:t>Р</w:t>
      </w:r>
      <w:r w:rsidRPr="00C37D89">
        <w:rPr>
          <w:rFonts w:ascii="Times New Roman CYR" w:eastAsia="Times New Roman" w:hAnsi="Times New Roman CYR" w:cs="Times New Roman CYR"/>
          <w:sz w:val="22"/>
          <w:szCs w:val="22"/>
          <w:lang w:eastAsia="ru-RU"/>
        </w:rPr>
        <w:t>абот при приемке, Сторонами составляется двусторонний Акт обнаруженных недостатков при принятии объекта в эксплуатацию с перечнем необходимых доработок и сроков их исполнения. Все доработки, связанные с устранением недостатков, выполняются Подрядчиком за свой счет.</w:t>
      </w:r>
    </w:p>
    <w:p w14:paraId="5112AFF4" w14:textId="618147D9" w:rsidR="00FB3CF6" w:rsidRPr="00C37D89" w:rsidRDefault="00A25AE0"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Обнаруженные недостатки исправляются Подрядчиком в </w:t>
      </w:r>
      <w:r w:rsidR="005B4333" w:rsidRPr="00C37D89">
        <w:rPr>
          <w:rFonts w:ascii="Times New Roman CYR" w:eastAsia="Times New Roman" w:hAnsi="Times New Roman CYR" w:cs="Times New Roman CYR"/>
          <w:sz w:val="22"/>
          <w:szCs w:val="22"/>
          <w:lang w:eastAsia="ru-RU"/>
        </w:rPr>
        <w:t xml:space="preserve">согласованные с Заказчиком </w:t>
      </w:r>
      <w:r w:rsidRPr="00C37D89">
        <w:rPr>
          <w:rFonts w:ascii="Times New Roman CYR" w:eastAsia="Times New Roman" w:hAnsi="Times New Roman CYR" w:cs="Times New Roman CYR"/>
          <w:sz w:val="22"/>
          <w:szCs w:val="22"/>
          <w:lang w:eastAsia="ru-RU"/>
        </w:rPr>
        <w:t>сроки (сроки исполнения недостатков фиксируются в соответствующем Акте).</w:t>
      </w:r>
    </w:p>
    <w:p w14:paraId="54F4F5C3" w14:textId="5BC8B5A0" w:rsidR="00FB3CF6" w:rsidRPr="00C37D89" w:rsidRDefault="00FB3CF6" w:rsidP="00FC7BD5">
      <w:pPr>
        <w:pStyle w:val="a5"/>
        <w:widowControl w:val="0"/>
        <w:numPr>
          <w:ilvl w:val="0"/>
          <w:numId w:val="5"/>
        </w:numPr>
        <w:autoSpaceDE w:val="0"/>
        <w:autoSpaceDN w:val="0"/>
        <w:adjustRightInd w:val="0"/>
        <w:spacing w:line="264" w:lineRule="auto"/>
        <w:ind w:left="0" w:firstLine="0"/>
        <w:jc w:val="center"/>
        <w:outlineLvl w:val="0"/>
        <w:rPr>
          <w:rFonts w:ascii="Times New Roman CYR" w:eastAsia="Times New Roman" w:hAnsi="Times New Roman CYR" w:cs="Times New Roman CYR"/>
          <w:b/>
          <w:bCs/>
          <w:sz w:val="22"/>
          <w:szCs w:val="22"/>
          <w:lang w:eastAsia="ru-RU"/>
        </w:rPr>
      </w:pPr>
      <w:bookmarkStart w:id="6" w:name="sub_5"/>
      <w:r w:rsidRPr="00C37D89">
        <w:rPr>
          <w:rFonts w:ascii="Times New Roman CYR" w:eastAsia="Times New Roman" w:hAnsi="Times New Roman CYR" w:cs="Times New Roman CYR"/>
          <w:b/>
          <w:bCs/>
          <w:sz w:val="22"/>
          <w:szCs w:val="22"/>
          <w:lang w:eastAsia="ru-RU"/>
        </w:rPr>
        <w:t>Ответственность сторон</w:t>
      </w:r>
    </w:p>
    <w:bookmarkEnd w:id="6"/>
    <w:p w14:paraId="3DEC97E3" w14:textId="4796F50D" w:rsidR="0025620A" w:rsidRPr="00C37D89" w:rsidRDefault="0025620A"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Подрядчик несет ответственность за недостатки (дефекты), обнаруженные в пределах гарантийного срока, если эти недостатки не произошли вследствие нормального износа объекта или его частей, неправильной эксплуатации, несоблюдения Инструкции правил эксплуатации покрытия на основе резиновой крошки (</w:t>
      </w:r>
      <w:r w:rsidR="001A4294" w:rsidRPr="00C37D89">
        <w:rPr>
          <w:rFonts w:ascii="Times New Roman CYR" w:eastAsia="Times New Roman" w:hAnsi="Times New Roman CYR" w:cs="Times New Roman CYR"/>
          <w:sz w:val="22"/>
          <w:szCs w:val="22"/>
          <w:lang w:eastAsia="ru-RU"/>
        </w:rPr>
        <w:t>П</w:t>
      </w:r>
      <w:r w:rsidRPr="00C37D89">
        <w:rPr>
          <w:rFonts w:ascii="Times New Roman CYR" w:eastAsia="Times New Roman" w:hAnsi="Times New Roman CYR" w:cs="Times New Roman CYR"/>
          <w:sz w:val="22"/>
          <w:szCs w:val="22"/>
          <w:lang w:eastAsia="ru-RU"/>
        </w:rPr>
        <w:t xml:space="preserve">риложение № </w:t>
      </w:r>
      <w:r w:rsidR="001A4294" w:rsidRPr="00C37D89">
        <w:rPr>
          <w:rFonts w:ascii="Times New Roman CYR" w:eastAsia="Times New Roman" w:hAnsi="Times New Roman CYR" w:cs="Times New Roman CYR"/>
          <w:sz w:val="22"/>
          <w:szCs w:val="22"/>
          <w:lang w:eastAsia="ru-RU"/>
        </w:rPr>
        <w:t>3 к Договору</w:t>
      </w:r>
      <w:r w:rsidRPr="00C37D89">
        <w:rPr>
          <w:rFonts w:ascii="Times New Roman CYR" w:eastAsia="Times New Roman" w:hAnsi="Times New Roman CYR" w:cs="Times New Roman CYR"/>
          <w:sz w:val="22"/>
          <w:szCs w:val="22"/>
          <w:lang w:eastAsia="ru-RU"/>
        </w:rPr>
        <w:t>), ненадлежащего ремонта объекта, произведенного самим Заказчиком или привлеченными им третьи</w:t>
      </w:r>
      <w:r w:rsidR="00F62DB1" w:rsidRPr="00C37D89">
        <w:rPr>
          <w:rFonts w:ascii="Times New Roman CYR" w:eastAsia="Times New Roman" w:hAnsi="Times New Roman CYR" w:cs="Times New Roman CYR"/>
          <w:sz w:val="22"/>
          <w:szCs w:val="22"/>
          <w:lang w:eastAsia="ru-RU"/>
        </w:rPr>
        <w:t>х лиц</w:t>
      </w:r>
      <w:r w:rsidRPr="00C37D89">
        <w:rPr>
          <w:rFonts w:ascii="Times New Roman CYR" w:eastAsia="Times New Roman" w:hAnsi="Times New Roman CYR" w:cs="Times New Roman CYR"/>
          <w:sz w:val="22"/>
          <w:szCs w:val="22"/>
          <w:lang w:eastAsia="ru-RU"/>
        </w:rPr>
        <w:t>.</w:t>
      </w:r>
    </w:p>
    <w:p w14:paraId="388BB45C" w14:textId="1EEC14D9" w:rsidR="0025620A" w:rsidRPr="00C37D89" w:rsidRDefault="0025620A"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Подрядчик несет ответственность за просрочку сроков исполнения Договора в размере</w:t>
      </w:r>
      <w:r w:rsidR="00F62DB1" w:rsidRPr="00C37D89">
        <w:rPr>
          <w:rFonts w:ascii="Times New Roman CYR" w:eastAsia="Times New Roman" w:hAnsi="Times New Roman CYR" w:cs="Times New Roman CYR"/>
          <w:sz w:val="22"/>
          <w:szCs w:val="22"/>
          <w:lang w:eastAsia="ru-RU"/>
        </w:rPr>
        <w:t xml:space="preserve"> 0.05% от </w:t>
      </w:r>
      <w:r w:rsidR="004A5F49" w:rsidRPr="00C37D89">
        <w:rPr>
          <w:rFonts w:ascii="Times New Roman CYR" w:eastAsia="Times New Roman" w:hAnsi="Times New Roman CYR" w:cs="Times New Roman CYR"/>
          <w:sz w:val="22"/>
          <w:szCs w:val="22"/>
          <w:lang w:eastAsia="ru-RU"/>
        </w:rPr>
        <w:t>цены договора</w:t>
      </w:r>
      <w:r w:rsidRPr="00C37D89">
        <w:rPr>
          <w:rFonts w:ascii="Times New Roman CYR" w:eastAsia="Times New Roman" w:hAnsi="Times New Roman CYR" w:cs="Times New Roman CYR"/>
          <w:sz w:val="22"/>
          <w:szCs w:val="22"/>
          <w:lang w:eastAsia="ru-RU"/>
        </w:rPr>
        <w:t xml:space="preserve"> за каждый день просрочки</w:t>
      </w:r>
      <w:r w:rsidR="004A5F49" w:rsidRPr="00C37D89">
        <w:rPr>
          <w:rFonts w:ascii="Times New Roman CYR" w:eastAsia="Times New Roman" w:hAnsi="Times New Roman CYR" w:cs="Times New Roman CYR"/>
          <w:sz w:val="22"/>
          <w:szCs w:val="22"/>
          <w:lang w:eastAsia="ru-RU"/>
        </w:rPr>
        <w:t xml:space="preserve">, в том числе возмещает Заказчику убытки в полном объеме, </w:t>
      </w:r>
      <w:r w:rsidR="003B6E71" w:rsidRPr="00C37D89">
        <w:rPr>
          <w:rFonts w:ascii="Times New Roman CYR" w:eastAsia="Times New Roman" w:hAnsi="Times New Roman CYR" w:cs="Times New Roman CYR"/>
          <w:sz w:val="22"/>
          <w:szCs w:val="22"/>
          <w:lang w:eastAsia="ru-RU"/>
        </w:rPr>
        <w:t>ставшие</w:t>
      </w:r>
      <w:r w:rsidR="004A5F49" w:rsidRPr="00C37D89">
        <w:rPr>
          <w:rFonts w:ascii="Times New Roman CYR" w:eastAsia="Times New Roman" w:hAnsi="Times New Roman CYR" w:cs="Times New Roman CYR"/>
          <w:sz w:val="22"/>
          <w:szCs w:val="22"/>
          <w:lang w:eastAsia="ru-RU"/>
        </w:rPr>
        <w:t xml:space="preserve"> причинн</w:t>
      </w:r>
      <w:r w:rsidR="003B6E71" w:rsidRPr="00C37D89">
        <w:rPr>
          <w:rFonts w:ascii="Times New Roman CYR" w:eastAsia="Times New Roman" w:hAnsi="Times New Roman CYR" w:cs="Times New Roman CYR"/>
          <w:sz w:val="22"/>
          <w:szCs w:val="22"/>
          <w:lang w:eastAsia="ru-RU"/>
        </w:rPr>
        <w:t xml:space="preserve">ым </w:t>
      </w:r>
      <w:r w:rsidR="004A5F49" w:rsidRPr="00C37D89">
        <w:rPr>
          <w:rFonts w:ascii="Times New Roman CYR" w:eastAsia="Times New Roman" w:hAnsi="Times New Roman CYR" w:cs="Times New Roman CYR"/>
          <w:sz w:val="22"/>
          <w:szCs w:val="22"/>
          <w:lang w:eastAsia="ru-RU"/>
        </w:rPr>
        <w:t>следств</w:t>
      </w:r>
      <w:r w:rsidR="003B6E71" w:rsidRPr="00C37D89">
        <w:rPr>
          <w:rFonts w:ascii="Times New Roman CYR" w:eastAsia="Times New Roman" w:hAnsi="Times New Roman CYR" w:cs="Times New Roman CYR"/>
          <w:sz w:val="22"/>
          <w:szCs w:val="22"/>
          <w:lang w:eastAsia="ru-RU"/>
        </w:rPr>
        <w:t>ием</w:t>
      </w:r>
      <w:r w:rsidR="004A5F49" w:rsidRPr="00C37D89">
        <w:rPr>
          <w:rFonts w:ascii="Times New Roman CYR" w:eastAsia="Times New Roman" w:hAnsi="Times New Roman CYR" w:cs="Times New Roman CYR"/>
          <w:sz w:val="22"/>
          <w:szCs w:val="22"/>
          <w:lang w:eastAsia="ru-RU"/>
        </w:rPr>
        <w:t xml:space="preserve"> таких нарушений. </w:t>
      </w:r>
    </w:p>
    <w:p w14:paraId="6292FF8B" w14:textId="4ACACC02" w:rsidR="0025620A" w:rsidRPr="00C37D89" w:rsidRDefault="0025620A"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Подрядчик не несет ответственность за нарушение начального и конечного сроков выполнения работ в случае ненадлежащего исполнения Заказчиком условий по Договору.</w:t>
      </w:r>
    </w:p>
    <w:p w14:paraId="3C625455" w14:textId="5C550706" w:rsidR="0025620A" w:rsidRPr="00C37D89" w:rsidRDefault="0025620A"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Риск случайного повреждения результата </w:t>
      </w:r>
      <w:r w:rsidR="00F62DB1" w:rsidRPr="00C37D89">
        <w:rPr>
          <w:rFonts w:ascii="Times New Roman CYR" w:eastAsia="Times New Roman" w:hAnsi="Times New Roman CYR" w:cs="Times New Roman CYR"/>
          <w:sz w:val="22"/>
          <w:szCs w:val="22"/>
          <w:lang w:eastAsia="ru-RU"/>
        </w:rPr>
        <w:t>Работ</w:t>
      </w:r>
      <w:r w:rsidRPr="00C37D89">
        <w:rPr>
          <w:rFonts w:ascii="Times New Roman CYR" w:eastAsia="Times New Roman" w:hAnsi="Times New Roman CYR" w:cs="Times New Roman CYR"/>
          <w:sz w:val="22"/>
          <w:szCs w:val="22"/>
          <w:lang w:eastAsia="ru-RU"/>
        </w:rPr>
        <w:t xml:space="preserve"> после ее приемки, а равно необоснованного отказа в приемки объекта Заказчиком несет Заказчик.</w:t>
      </w:r>
    </w:p>
    <w:p w14:paraId="234A1CBE" w14:textId="46F0FC42" w:rsidR="0025620A" w:rsidRPr="00C37D89" w:rsidRDefault="0025620A"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За задержку выплат, окончательного платежа, указанного</w:t>
      </w:r>
      <w:r w:rsidR="005C1672" w:rsidRPr="00C37D89">
        <w:rPr>
          <w:rFonts w:ascii="Times New Roman CYR" w:eastAsia="Times New Roman" w:hAnsi="Times New Roman CYR" w:cs="Times New Roman CYR"/>
          <w:sz w:val="22"/>
          <w:szCs w:val="22"/>
          <w:lang w:eastAsia="ru-RU"/>
        </w:rPr>
        <w:t xml:space="preserve"> в п. 2.3.</w:t>
      </w:r>
      <w:r w:rsidR="00F62DB1" w:rsidRPr="00C37D89">
        <w:rPr>
          <w:rFonts w:ascii="Times New Roman CYR" w:eastAsia="Times New Roman" w:hAnsi="Times New Roman CYR" w:cs="Times New Roman CYR"/>
          <w:sz w:val="22"/>
          <w:szCs w:val="22"/>
          <w:lang w:eastAsia="ru-RU"/>
        </w:rPr>
        <w:t>2.</w:t>
      </w:r>
      <w:r w:rsidR="005C1672" w:rsidRPr="00C37D89">
        <w:rPr>
          <w:rFonts w:ascii="Times New Roman CYR" w:eastAsia="Times New Roman" w:hAnsi="Times New Roman CYR" w:cs="Times New Roman CYR"/>
          <w:sz w:val="22"/>
          <w:szCs w:val="22"/>
          <w:lang w:eastAsia="ru-RU"/>
        </w:rPr>
        <w:t xml:space="preserve"> </w:t>
      </w:r>
      <w:r w:rsidRPr="00C37D89">
        <w:rPr>
          <w:rFonts w:ascii="Times New Roman CYR" w:eastAsia="Times New Roman" w:hAnsi="Times New Roman CYR" w:cs="Times New Roman CYR"/>
          <w:sz w:val="22"/>
          <w:szCs w:val="22"/>
          <w:lang w:eastAsia="ru-RU"/>
        </w:rPr>
        <w:t>настоящего Договора   Заказчик выплачивает пени в размере 0.05% за каждый день просрочки от сумм</w:t>
      </w:r>
      <w:r w:rsidR="004A5F49" w:rsidRPr="00C37D89">
        <w:rPr>
          <w:rFonts w:ascii="Times New Roman CYR" w:eastAsia="Times New Roman" w:hAnsi="Times New Roman CYR" w:cs="Times New Roman CYR"/>
          <w:sz w:val="22"/>
          <w:szCs w:val="22"/>
          <w:lang w:eastAsia="ru-RU"/>
        </w:rPr>
        <w:t xml:space="preserve">ы </w:t>
      </w:r>
      <w:r w:rsidR="003B6E71" w:rsidRPr="00C37D89">
        <w:rPr>
          <w:rFonts w:ascii="Times New Roman CYR" w:eastAsia="Times New Roman" w:hAnsi="Times New Roman CYR" w:cs="Times New Roman CYR"/>
          <w:sz w:val="22"/>
          <w:szCs w:val="22"/>
          <w:lang w:eastAsia="ru-RU"/>
        </w:rPr>
        <w:t xml:space="preserve">образовавшейся </w:t>
      </w:r>
      <w:r w:rsidR="004A5F49" w:rsidRPr="00C37D89">
        <w:rPr>
          <w:rFonts w:ascii="Times New Roman CYR" w:eastAsia="Times New Roman" w:hAnsi="Times New Roman CYR" w:cs="Times New Roman CYR"/>
          <w:sz w:val="22"/>
          <w:szCs w:val="22"/>
          <w:lang w:eastAsia="ru-RU"/>
        </w:rPr>
        <w:t>задолженности</w:t>
      </w:r>
      <w:r w:rsidRPr="00C37D89">
        <w:rPr>
          <w:rFonts w:ascii="Times New Roman CYR" w:eastAsia="Times New Roman" w:hAnsi="Times New Roman CYR" w:cs="Times New Roman CYR"/>
          <w:sz w:val="22"/>
          <w:szCs w:val="22"/>
          <w:lang w:eastAsia="ru-RU"/>
        </w:rPr>
        <w:t xml:space="preserve">. </w:t>
      </w:r>
    </w:p>
    <w:p w14:paraId="6D3D7305" w14:textId="0A5A7699" w:rsidR="0025620A" w:rsidRPr="00C37D89" w:rsidRDefault="0025620A"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При непоступлении первоначального аванса на счёт Подрядчика он оставляет за собой право отказаться от исполнения условий </w:t>
      </w:r>
      <w:r w:rsidR="00F62DB1" w:rsidRPr="00C37D89">
        <w:rPr>
          <w:rFonts w:ascii="Times New Roman CYR" w:eastAsia="Times New Roman" w:hAnsi="Times New Roman CYR" w:cs="Times New Roman CYR"/>
          <w:sz w:val="22"/>
          <w:szCs w:val="22"/>
          <w:lang w:eastAsia="ru-RU"/>
        </w:rPr>
        <w:t>Д</w:t>
      </w:r>
      <w:r w:rsidRPr="00C37D89">
        <w:rPr>
          <w:rFonts w:ascii="Times New Roman CYR" w:eastAsia="Times New Roman" w:hAnsi="Times New Roman CYR" w:cs="Times New Roman CYR"/>
          <w:sz w:val="22"/>
          <w:szCs w:val="22"/>
          <w:lang w:eastAsia="ru-RU"/>
        </w:rPr>
        <w:t>оговора</w:t>
      </w:r>
      <w:r w:rsidR="004A5F49" w:rsidRPr="00C37D89">
        <w:rPr>
          <w:rFonts w:ascii="Times New Roman CYR" w:eastAsia="Times New Roman" w:hAnsi="Times New Roman CYR" w:cs="Times New Roman CYR"/>
          <w:sz w:val="22"/>
          <w:szCs w:val="22"/>
          <w:lang w:eastAsia="ru-RU"/>
        </w:rPr>
        <w:t>.</w:t>
      </w:r>
    </w:p>
    <w:p w14:paraId="0F52889A" w14:textId="675421D7" w:rsidR="00876010" w:rsidRPr="00C37D89" w:rsidRDefault="00876010" w:rsidP="00FC7BD5">
      <w:pPr>
        <w:pStyle w:val="a5"/>
        <w:widowControl w:val="0"/>
        <w:numPr>
          <w:ilvl w:val="0"/>
          <w:numId w:val="5"/>
        </w:numPr>
        <w:autoSpaceDE w:val="0"/>
        <w:autoSpaceDN w:val="0"/>
        <w:adjustRightInd w:val="0"/>
        <w:spacing w:line="264" w:lineRule="auto"/>
        <w:ind w:left="0" w:firstLine="0"/>
        <w:jc w:val="center"/>
        <w:rPr>
          <w:rFonts w:ascii="Times New Roman CYR" w:eastAsia="Times New Roman" w:hAnsi="Times New Roman CYR" w:cs="Times New Roman CYR"/>
          <w:b/>
          <w:sz w:val="22"/>
          <w:szCs w:val="22"/>
          <w:lang w:eastAsia="ru-RU"/>
        </w:rPr>
      </w:pPr>
      <w:r w:rsidRPr="00C37D89">
        <w:rPr>
          <w:rFonts w:ascii="Times New Roman CYR" w:eastAsia="Times New Roman" w:hAnsi="Times New Roman CYR" w:cs="Times New Roman CYR"/>
          <w:b/>
          <w:sz w:val="22"/>
          <w:szCs w:val="22"/>
          <w:lang w:eastAsia="ru-RU"/>
        </w:rPr>
        <w:t>О</w:t>
      </w:r>
      <w:r w:rsidR="00803D62" w:rsidRPr="00C37D89">
        <w:rPr>
          <w:rFonts w:ascii="Times New Roman CYR" w:eastAsia="Times New Roman" w:hAnsi="Times New Roman CYR" w:cs="Times New Roman CYR"/>
          <w:b/>
          <w:sz w:val="22"/>
          <w:szCs w:val="22"/>
          <w:lang w:eastAsia="ru-RU"/>
        </w:rPr>
        <w:t>бстоятельства непреодолимой силы</w:t>
      </w:r>
    </w:p>
    <w:p w14:paraId="1D032123" w14:textId="1176E0FB" w:rsidR="00803D62" w:rsidRPr="00C37D89" w:rsidRDefault="00803D62"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Стороны освобождаются от ответственности за частичное или полное неисполнение обязательств по настоящему Договору, если оно являлось следствием природных явлений, войны,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  </w:t>
      </w:r>
    </w:p>
    <w:p w14:paraId="1C1B0D17" w14:textId="504A0F1B" w:rsidR="00803D62" w:rsidRPr="00C37D89" w:rsidRDefault="00803D62"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4D1E8DF" w14:textId="31A9EE6B" w:rsidR="00803D62" w:rsidRPr="00C37D89" w:rsidRDefault="00803D62"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Если обстоятельства непреодолимой силы или их последствия будут длиться более 30</w:t>
      </w:r>
      <w:r w:rsidR="00F62DB1" w:rsidRPr="00C37D89">
        <w:rPr>
          <w:rFonts w:ascii="Times New Roman CYR" w:eastAsia="Times New Roman" w:hAnsi="Times New Roman CYR" w:cs="Times New Roman CYR"/>
          <w:sz w:val="22"/>
          <w:szCs w:val="22"/>
          <w:lang w:eastAsia="ru-RU"/>
        </w:rPr>
        <w:t xml:space="preserve"> (Тридцати)</w:t>
      </w:r>
      <w:r w:rsidRPr="00C37D89">
        <w:rPr>
          <w:rFonts w:ascii="Times New Roman CYR" w:eastAsia="Times New Roman" w:hAnsi="Times New Roman CYR" w:cs="Times New Roman CYR"/>
          <w:sz w:val="22"/>
          <w:szCs w:val="22"/>
          <w:lang w:eastAsia="ru-RU"/>
        </w:rPr>
        <w:t xml:space="preserve"> календарных дней, то Подрядчик и Заказчик обсудят, какие меры следует принять для продолжения ведения </w:t>
      </w:r>
      <w:r w:rsidR="00F62DB1" w:rsidRPr="00C37D89">
        <w:rPr>
          <w:rFonts w:ascii="Times New Roman CYR" w:eastAsia="Times New Roman" w:hAnsi="Times New Roman CYR" w:cs="Times New Roman CYR"/>
          <w:sz w:val="22"/>
          <w:szCs w:val="22"/>
          <w:lang w:eastAsia="ru-RU"/>
        </w:rPr>
        <w:t>Р</w:t>
      </w:r>
      <w:r w:rsidRPr="00C37D89">
        <w:rPr>
          <w:rFonts w:ascii="Times New Roman CYR" w:eastAsia="Times New Roman" w:hAnsi="Times New Roman CYR" w:cs="Times New Roman CYR"/>
          <w:sz w:val="22"/>
          <w:szCs w:val="22"/>
          <w:lang w:eastAsia="ru-RU"/>
        </w:rPr>
        <w:t>абот.</w:t>
      </w:r>
    </w:p>
    <w:p w14:paraId="3C1C9E90" w14:textId="260A5402" w:rsidR="00876010" w:rsidRPr="00C37D89" w:rsidRDefault="00803D62"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В случае, если Стороны не смогут договориться в течение 30</w:t>
      </w:r>
      <w:r w:rsidR="00F62DB1" w:rsidRPr="00C37D89">
        <w:rPr>
          <w:rFonts w:ascii="Times New Roman CYR" w:eastAsia="Times New Roman" w:hAnsi="Times New Roman CYR" w:cs="Times New Roman CYR"/>
          <w:sz w:val="22"/>
          <w:szCs w:val="22"/>
          <w:lang w:eastAsia="ru-RU"/>
        </w:rPr>
        <w:t xml:space="preserve"> (Тридцати)</w:t>
      </w:r>
      <w:r w:rsidRPr="00C37D89">
        <w:rPr>
          <w:rFonts w:ascii="Times New Roman CYR" w:eastAsia="Times New Roman" w:hAnsi="Times New Roman CYR" w:cs="Times New Roman CYR"/>
          <w:sz w:val="22"/>
          <w:szCs w:val="22"/>
          <w:lang w:eastAsia="ru-RU"/>
        </w:rPr>
        <w:t xml:space="preserve"> дней, каждая из Сторон вправе потребовать расторжения Договора.</w:t>
      </w:r>
    </w:p>
    <w:p w14:paraId="51C60883" w14:textId="77777777" w:rsidR="00FB3CF6" w:rsidRPr="00C37D89" w:rsidRDefault="00FB3CF6" w:rsidP="00FC7BD5">
      <w:pPr>
        <w:pStyle w:val="a5"/>
        <w:widowControl w:val="0"/>
        <w:numPr>
          <w:ilvl w:val="0"/>
          <w:numId w:val="5"/>
        </w:numPr>
        <w:autoSpaceDE w:val="0"/>
        <w:autoSpaceDN w:val="0"/>
        <w:adjustRightInd w:val="0"/>
        <w:spacing w:before="108" w:after="108" w:line="264" w:lineRule="auto"/>
        <w:ind w:left="0" w:firstLine="0"/>
        <w:jc w:val="center"/>
        <w:outlineLvl w:val="0"/>
        <w:rPr>
          <w:rFonts w:ascii="Times New Roman CYR" w:eastAsia="Times New Roman" w:hAnsi="Times New Roman CYR" w:cs="Times New Roman CYR"/>
          <w:b/>
          <w:bCs/>
          <w:sz w:val="22"/>
          <w:szCs w:val="22"/>
          <w:lang w:eastAsia="ru-RU"/>
        </w:rPr>
      </w:pPr>
      <w:bookmarkStart w:id="7" w:name="sub_6"/>
      <w:r w:rsidRPr="00C37D89">
        <w:rPr>
          <w:rFonts w:ascii="Times New Roman CYR" w:eastAsia="Times New Roman" w:hAnsi="Times New Roman CYR" w:cs="Times New Roman CYR"/>
          <w:b/>
          <w:bCs/>
          <w:sz w:val="22"/>
          <w:szCs w:val="22"/>
          <w:lang w:eastAsia="ru-RU"/>
        </w:rPr>
        <w:t>Порядок разрешения споров</w:t>
      </w:r>
    </w:p>
    <w:bookmarkEnd w:id="7"/>
    <w:p w14:paraId="29735A6B" w14:textId="486B0457" w:rsidR="00FB3CF6" w:rsidRPr="00C37D89" w:rsidRDefault="00FB3CF6"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Споры, которые могут возникнуть при исполнении условий настоящего </w:t>
      </w:r>
      <w:r w:rsidR="00736592" w:rsidRPr="00C37D89">
        <w:rPr>
          <w:rFonts w:ascii="Times New Roman CYR" w:eastAsia="Times New Roman" w:hAnsi="Times New Roman CYR" w:cs="Times New Roman CYR"/>
          <w:sz w:val="22"/>
          <w:szCs w:val="22"/>
          <w:lang w:eastAsia="ru-RU"/>
        </w:rPr>
        <w:t>Д</w:t>
      </w:r>
      <w:r w:rsidRPr="00C37D89">
        <w:rPr>
          <w:rFonts w:ascii="Times New Roman CYR" w:eastAsia="Times New Roman" w:hAnsi="Times New Roman CYR" w:cs="Times New Roman CYR"/>
          <w:sz w:val="22"/>
          <w:szCs w:val="22"/>
          <w:lang w:eastAsia="ru-RU"/>
        </w:rPr>
        <w:t xml:space="preserve">оговора, </w:t>
      </w:r>
      <w:r w:rsidR="00CA047F" w:rsidRPr="00C37D89">
        <w:rPr>
          <w:rFonts w:ascii="Times New Roman CYR" w:eastAsia="Times New Roman" w:hAnsi="Times New Roman CYR" w:cs="Times New Roman CYR"/>
          <w:sz w:val="22"/>
          <w:szCs w:val="22"/>
          <w:lang w:eastAsia="ru-RU"/>
        </w:rPr>
        <w:t>С</w:t>
      </w:r>
      <w:r w:rsidRPr="00C37D89">
        <w:rPr>
          <w:rFonts w:ascii="Times New Roman CYR" w:eastAsia="Times New Roman" w:hAnsi="Times New Roman CYR" w:cs="Times New Roman CYR"/>
          <w:sz w:val="22"/>
          <w:szCs w:val="22"/>
          <w:lang w:eastAsia="ru-RU"/>
        </w:rPr>
        <w:t>тороны будут стремиться разрешать дружеским путем в порядке досудебного разбирательства: путем переговоров, обмена письмами и др.</w:t>
      </w:r>
    </w:p>
    <w:p w14:paraId="4960819A" w14:textId="5C2F6A3C" w:rsidR="00FB3CF6" w:rsidRPr="00C37D89" w:rsidRDefault="00FB3CF6"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При недостижении взаимоприемлемого решения </w:t>
      </w:r>
      <w:r w:rsidR="00CA047F" w:rsidRPr="00C37D89">
        <w:rPr>
          <w:rFonts w:ascii="Times New Roman CYR" w:eastAsia="Times New Roman" w:hAnsi="Times New Roman CYR" w:cs="Times New Roman CYR"/>
          <w:sz w:val="22"/>
          <w:szCs w:val="22"/>
          <w:lang w:eastAsia="ru-RU"/>
        </w:rPr>
        <w:t>С</w:t>
      </w:r>
      <w:r w:rsidRPr="00C37D89">
        <w:rPr>
          <w:rFonts w:ascii="Times New Roman CYR" w:eastAsia="Times New Roman" w:hAnsi="Times New Roman CYR" w:cs="Times New Roman CYR"/>
          <w:sz w:val="22"/>
          <w:szCs w:val="22"/>
          <w:lang w:eastAsia="ru-RU"/>
        </w:rPr>
        <w:t xml:space="preserve">тороны могут передать спорный вопрос на разрешение в </w:t>
      </w:r>
      <w:r w:rsidR="000545B3" w:rsidRPr="00C37D89">
        <w:rPr>
          <w:rFonts w:ascii="Times New Roman CYR" w:eastAsia="Times New Roman" w:hAnsi="Times New Roman CYR" w:cs="Times New Roman CYR"/>
          <w:sz w:val="22"/>
          <w:szCs w:val="22"/>
          <w:lang w:eastAsia="ru-RU"/>
        </w:rPr>
        <w:t>Арбитражный суд Калужской области</w:t>
      </w:r>
      <w:r w:rsidRPr="00C37D89">
        <w:rPr>
          <w:rFonts w:ascii="Times New Roman CYR" w:eastAsia="Times New Roman" w:hAnsi="Times New Roman CYR" w:cs="Times New Roman CYR"/>
          <w:sz w:val="22"/>
          <w:szCs w:val="22"/>
          <w:lang w:eastAsia="ru-RU"/>
        </w:rPr>
        <w:t>.</w:t>
      </w:r>
    </w:p>
    <w:p w14:paraId="7A8A5B7E" w14:textId="1424F907" w:rsidR="00EE1C19" w:rsidRPr="00C37D89" w:rsidRDefault="00EE1C19" w:rsidP="00FC7BD5">
      <w:pPr>
        <w:pStyle w:val="a5"/>
        <w:widowControl w:val="0"/>
        <w:numPr>
          <w:ilvl w:val="0"/>
          <w:numId w:val="5"/>
        </w:numPr>
        <w:autoSpaceDE w:val="0"/>
        <w:autoSpaceDN w:val="0"/>
        <w:adjustRightInd w:val="0"/>
        <w:spacing w:line="264" w:lineRule="auto"/>
        <w:ind w:left="0" w:firstLine="0"/>
        <w:jc w:val="center"/>
        <w:rPr>
          <w:rFonts w:ascii="Times New Roman CYR" w:eastAsia="Times New Roman" w:hAnsi="Times New Roman CYR" w:cs="Times New Roman CYR"/>
          <w:sz w:val="22"/>
          <w:szCs w:val="22"/>
          <w:lang w:eastAsia="ru-RU"/>
        </w:rPr>
      </w:pPr>
      <w:r w:rsidRPr="00C37D89">
        <w:rPr>
          <w:rFonts w:eastAsia="Times New Roman" w:cs="Times New Roman"/>
          <w:b/>
          <w:sz w:val="22"/>
          <w:szCs w:val="22"/>
          <w:lang w:eastAsia="ru-RU"/>
        </w:rPr>
        <w:t>Гарантия и качество продукции</w:t>
      </w:r>
    </w:p>
    <w:p w14:paraId="2BA3D40C" w14:textId="26F35330" w:rsidR="00EE1C19" w:rsidRPr="00C37D89" w:rsidRDefault="00EE1C19"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lastRenderedPageBreak/>
        <w:t xml:space="preserve">Срок гарантии на результат Работ устанавливается продолжительностью </w:t>
      </w:r>
      <w:r w:rsidR="00EA747F" w:rsidRPr="00C37D89">
        <w:rPr>
          <w:rFonts w:eastAsia="Times New Roman" w:cs="Times New Roman"/>
          <w:sz w:val="22"/>
          <w:szCs w:val="22"/>
          <w:lang w:eastAsia="ru-RU"/>
        </w:rPr>
        <w:t>2</w:t>
      </w:r>
      <w:r w:rsidRPr="00C37D89">
        <w:rPr>
          <w:rFonts w:eastAsia="Times New Roman" w:cs="Times New Roman"/>
          <w:sz w:val="22"/>
          <w:szCs w:val="22"/>
          <w:lang w:eastAsia="ru-RU"/>
        </w:rPr>
        <w:t xml:space="preserve"> год</w:t>
      </w:r>
      <w:r w:rsidR="00EA747F" w:rsidRPr="00C37D89">
        <w:rPr>
          <w:rFonts w:eastAsia="Times New Roman" w:cs="Times New Roman"/>
          <w:sz w:val="22"/>
          <w:szCs w:val="22"/>
          <w:lang w:eastAsia="ru-RU"/>
        </w:rPr>
        <w:t>а</w:t>
      </w:r>
      <w:r w:rsidRPr="00C37D89">
        <w:rPr>
          <w:rFonts w:eastAsia="Times New Roman" w:cs="Times New Roman"/>
          <w:sz w:val="22"/>
          <w:szCs w:val="22"/>
          <w:lang w:eastAsia="ru-RU"/>
        </w:rPr>
        <w:t xml:space="preserve"> с момента </w:t>
      </w:r>
      <w:r w:rsidR="003B6E71" w:rsidRPr="00C37D89">
        <w:rPr>
          <w:rFonts w:eastAsia="Times New Roman" w:cs="Times New Roman"/>
          <w:sz w:val="22"/>
          <w:szCs w:val="22"/>
          <w:lang w:eastAsia="ru-RU"/>
        </w:rPr>
        <w:t xml:space="preserve">подписания </w:t>
      </w:r>
      <w:r w:rsidRPr="00C37D89">
        <w:rPr>
          <w:rFonts w:eastAsia="Times New Roman" w:cs="Times New Roman"/>
          <w:sz w:val="22"/>
          <w:szCs w:val="22"/>
          <w:lang w:eastAsia="ru-RU"/>
        </w:rPr>
        <w:t>Сторонами Акта сдачи-приема работ</w:t>
      </w:r>
      <w:r w:rsidR="003B6E71" w:rsidRPr="00C37D89">
        <w:rPr>
          <w:rFonts w:eastAsia="Times New Roman" w:cs="Times New Roman"/>
          <w:sz w:val="22"/>
          <w:szCs w:val="22"/>
          <w:lang w:eastAsia="ru-RU"/>
        </w:rPr>
        <w:t xml:space="preserve"> без замечаний</w:t>
      </w:r>
      <w:r w:rsidRPr="00C37D89">
        <w:rPr>
          <w:rFonts w:eastAsia="Times New Roman" w:cs="Times New Roman"/>
          <w:sz w:val="22"/>
          <w:szCs w:val="22"/>
          <w:lang w:eastAsia="ru-RU"/>
        </w:rPr>
        <w:t>.</w:t>
      </w:r>
    </w:p>
    <w:p w14:paraId="470A9F69" w14:textId="30654AE8" w:rsidR="00EE1C19" w:rsidRPr="00C37D89" w:rsidRDefault="00EE1C19"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Гарантия имеет силу при условии соблюдения Заказчиком Инструкции по правилам эксплуатации покрытий (Приложение № </w:t>
      </w:r>
      <w:r w:rsidR="00CA047F" w:rsidRPr="00C37D89">
        <w:rPr>
          <w:rFonts w:eastAsia="Times New Roman" w:cs="Times New Roman"/>
          <w:sz w:val="22"/>
          <w:szCs w:val="22"/>
          <w:lang w:eastAsia="ru-RU"/>
        </w:rPr>
        <w:t>3 к Договору</w:t>
      </w:r>
      <w:r w:rsidRPr="00C37D89">
        <w:rPr>
          <w:rFonts w:eastAsia="Times New Roman" w:cs="Times New Roman"/>
          <w:sz w:val="22"/>
          <w:szCs w:val="22"/>
          <w:lang w:eastAsia="ru-RU"/>
        </w:rPr>
        <w:t>).</w:t>
      </w:r>
    </w:p>
    <w:p w14:paraId="67E243C2" w14:textId="77777777" w:rsidR="003B6E71" w:rsidRPr="00C37D89" w:rsidRDefault="00EE1C19" w:rsidP="003B6E71">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Гарантия имеет силу при подготовленном основании. Осно</w:t>
      </w:r>
      <w:r w:rsidR="00A548F4" w:rsidRPr="00C37D89">
        <w:rPr>
          <w:rFonts w:eastAsia="Times New Roman" w:cs="Times New Roman"/>
          <w:sz w:val="22"/>
          <w:szCs w:val="22"/>
          <w:lang w:eastAsia="ru-RU"/>
        </w:rPr>
        <w:t>вание должно быть: без впадин,</w:t>
      </w:r>
      <w:r w:rsidRPr="00C37D89">
        <w:rPr>
          <w:rFonts w:eastAsia="Times New Roman" w:cs="Times New Roman"/>
          <w:sz w:val="22"/>
          <w:szCs w:val="22"/>
          <w:lang w:eastAsia="ru-RU"/>
        </w:rPr>
        <w:t xml:space="preserve"> ям, должно иметь дренажную систему для слива воды с площадк</w:t>
      </w:r>
      <w:r w:rsidR="00A548F4" w:rsidRPr="00C37D89">
        <w:rPr>
          <w:rFonts w:eastAsia="Times New Roman" w:cs="Times New Roman"/>
          <w:sz w:val="22"/>
          <w:szCs w:val="22"/>
          <w:lang w:eastAsia="ru-RU"/>
        </w:rPr>
        <w:t>и.</w:t>
      </w:r>
      <w:r w:rsidRPr="00C37D89">
        <w:rPr>
          <w:rFonts w:eastAsia="Times New Roman" w:cs="Times New Roman"/>
          <w:sz w:val="22"/>
          <w:szCs w:val="22"/>
          <w:lang w:eastAsia="ru-RU"/>
        </w:rPr>
        <w:t xml:space="preserve"> </w:t>
      </w:r>
    </w:p>
    <w:p w14:paraId="27B39AE6" w14:textId="77777777" w:rsidR="00C27E0A" w:rsidRPr="00C37D89" w:rsidRDefault="003B6E71" w:rsidP="003B6E71">
      <w:pPr>
        <w:spacing w:line="264" w:lineRule="auto"/>
        <w:ind w:firstLine="567"/>
        <w:jc w:val="both"/>
      </w:pPr>
      <w:r w:rsidRPr="00C37D89">
        <w:rPr>
          <w:rFonts w:eastAsia="Times New Roman" w:cs="Times New Roman"/>
          <w:sz w:val="22"/>
          <w:szCs w:val="22"/>
          <w:lang w:eastAsia="ru-RU"/>
        </w:rPr>
        <w:t xml:space="preserve">9.3. </w:t>
      </w:r>
      <w:r w:rsidR="00EE1C19" w:rsidRPr="00C37D89">
        <w:rPr>
          <w:rFonts w:eastAsia="Times New Roman" w:cs="Times New Roman"/>
          <w:sz w:val="22"/>
          <w:szCs w:val="22"/>
          <w:lang w:eastAsia="ru-RU"/>
        </w:rPr>
        <w:t>Наличие недостатков, обнаруженных в гарантийный срок, и сроки их устранения фиксируются двусторонним Актом обнаруженных недостатков в гарантийный срок и подписываются Сторонами (сроки устранения недостатков не могут превышать 30 календарных дней с учетом погодных условий).</w:t>
      </w:r>
      <w:r w:rsidRPr="00C37D89">
        <w:t xml:space="preserve"> </w:t>
      </w:r>
    </w:p>
    <w:p w14:paraId="56FF1A3E" w14:textId="1FAF6B49" w:rsidR="003B6E71" w:rsidRPr="00C37D89" w:rsidRDefault="003B6E71" w:rsidP="003B6E71">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Если в период гарантийного срока обнаружатся недостатки (дефекты), которые не позволят продолжить нормальную эксплуатацию товара, то срок гарантии продлевается на период устранения таких недостатков.</w:t>
      </w:r>
    </w:p>
    <w:p w14:paraId="567755CD" w14:textId="55901F8A" w:rsidR="003B6E71" w:rsidRPr="00C37D89" w:rsidRDefault="003B6E71" w:rsidP="003B6E71">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9.4. Устранение недостатков осуществляется По</w:t>
      </w:r>
      <w:r w:rsidR="00C27E0A" w:rsidRPr="00C37D89">
        <w:rPr>
          <w:rFonts w:eastAsia="Times New Roman" w:cs="Times New Roman"/>
          <w:sz w:val="22"/>
          <w:szCs w:val="22"/>
          <w:lang w:eastAsia="ru-RU"/>
        </w:rPr>
        <w:t>дрядчиком</w:t>
      </w:r>
      <w:r w:rsidRPr="00C37D89">
        <w:rPr>
          <w:rFonts w:eastAsia="Times New Roman" w:cs="Times New Roman"/>
          <w:sz w:val="22"/>
          <w:szCs w:val="22"/>
          <w:lang w:eastAsia="ru-RU"/>
        </w:rPr>
        <w:t xml:space="preserve"> собственными силами, за свой счет, в срок, согласованный с </w:t>
      </w:r>
      <w:r w:rsidR="00C27E0A" w:rsidRPr="00C37D89">
        <w:rPr>
          <w:rFonts w:eastAsia="Times New Roman" w:cs="Times New Roman"/>
          <w:sz w:val="22"/>
          <w:szCs w:val="22"/>
          <w:lang w:eastAsia="ru-RU"/>
        </w:rPr>
        <w:t>Заказчиком</w:t>
      </w:r>
      <w:r w:rsidRPr="00C37D89">
        <w:rPr>
          <w:rFonts w:eastAsia="Times New Roman" w:cs="Times New Roman"/>
          <w:sz w:val="22"/>
          <w:szCs w:val="22"/>
          <w:lang w:eastAsia="ru-RU"/>
        </w:rPr>
        <w:t>.</w:t>
      </w:r>
    </w:p>
    <w:p w14:paraId="3B2370EA" w14:textId="4F321873" w:rsidR="003B6E71" w:rsidRPr="00C37D89" w:rsidRDefault="003B6E71" w:rsidP="003B6E71">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9.5. Вред, причиненный жизни, здоровью или имуществу </w:t>
      </w:r>
      <w:r w:rsidR="00C27E0A" w:rsidRPr="00C37D89">
        <w:rPr>
          <w:rFonts w:eastAsia="Times New Roman" w:cs="Times New Roman"/>
          <w:sz w:val="22"/>
          <w:szCs w:val="22"/>
          <w:lang w:eastAsia="ru-RU"/>
        </w:rPr>
        <w:t>Заказчика</w:t>
      </w:r>
      <w:r w:rsidRPr="00C37D89">
        <w:rPr>
          <w:rFonts w:eastAsia="Times New Roman" w:cs="Times New Roman"/>
          <w:sz w:val="22"/>
          <w:szCs w:val="22"/>
          <w:lang w:eastAsia="ru-RU"/>
        </w:rPr>
        <w:t xml:space="preserve"> и иных лиц, вследствие необеспечения По</w:t>
      </w:r>
      <w:r w:rsidR="00C27E0A" w:rsidRPr="00C37D89">
        <w:rPr>
          <w:rFonts w:eastAsia="Times New Roman" w:cs="Times New Roman"/>
          <w:sz w:val="22"/>
          <w:szCs w:val="22"/>
          <w:lang w:eastAsia="ru-RU"/>
        </w:rPr>
        <w:t>дрядчиком</w:t>
      </w:r>
      <w:r w:rsidRPr="00C37D89">
        <w:rPr>
          <w:rFonts w:eastAsia="Times New Roman" w:cs="Times New Roman"/>
          <w:sz w:val="22"/>
          <w:szCs w:val="22"/>
          <w:lang w:eastAsia="ru-RU"/>
        </w:rPr>
        <w:t xml:space="preserve"> качества </w:t>
      </w:r>
      <w:r w:rsidR="00C27E0A" w:rsidRPr="00C37D89">
        <w:rPr>
          <w:rFonts w:eastAsia="Times New Roman" w:cs="Times New Roman"/>
          <w:sz w:val="22"/>
          <w:szCs w:val="22"/>
          <w:lang w:eastAsia="ru-RU"/>
        </w:rPr>
        <w:t>работ</w:t>
      </w:r>
      <w:r w:rsidRPr="00C37D89">
        <w:rPr>
          <w:rFonts w:eastAsia="Times New Roman" w:cs="Times New Roman"/>
          <w:sz w:val="22"/>
          <w:szCs w:val="22"/>
          <w:lang w:eastAsia="ru-RU"/>
        </w:rPr>
        <w:t xml:space="preserve"> подлежит возмещению в соответствии с требованиями Гражданского кодекса РФ. </w:t>
      </w:r>
    </w:p>
    <w:p w14:paraId="704D45A9" w14:textId="72D7A8D1" w:rsidR="00EE1C19" w:rsidRPr="00C37D89" w:rsidRDefault="003B6E71" w:rsidP="003B6E71">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9.6. По</w:t>
      </w:r>
      <w:r w:rsidR="00C27E0A" w:rsidRPr="00C37D89">
        <w:rPr>
          <w:rFonts w:eastAsia="Times New Roman" w:cs="Times New Roman"/>
          <w:sz w:val="22"/>
          <w:szCs w:val="22"/>
          <w:lang w:eastAsia="ru-RU"/>
        </w:rPr>
        <w:t>дрядчик</w:t>
      </w:r>
      <w:r w:rsidRPr="00C37D89">
        <w:rPr>
          <w:rFonts w:eastAsia="Times New Roman" w:cs="Times New Roman"/>
          <w:sz w:val="22"/>
          <w:szCs w:val="22"/>
          <w:lang w:eastAsia="ru-RU"/>
        </w:rPr>
        <w:t xml:space="preserve"> гарантирует своевременное предоставление необходимой и достоверной информации о товаре. В случае непредоставления П</w:t>
      </w:r>
      <w:r w:rsidR="00C27E0A" w:rsidRPr="00C37D89">
        <w:rPr>
          <w:rFonts w:eastAsia="Times New Roman" w:cs="Times New Roman"/>
          <w:sz w:val="22"/>
          <w:szCs w:val="22"/>
          <w:lang w:eastAsia="ru-RU"/>
        </w:rPr>
        <w:t>одрядчиком</w:t>
      </w:r>
      <w:r w:rsidRPr="00C37D89">
        <w:rPr>
          <w:rFonts w:eastAsia="Times New Roman" w:cs="Times New Roman"/>
          <w:sz w:val="22"/>
          <w:szCs w:val="22"/>
          <w:lang w:eastAsia="ru-RU"/>
        </w:rPr>
        <w:t xml:space="preserve"> </w:t>
      </w:r>
      <w:r w:rsidR="00C27E0A" w:rsidRPr="00C37D89">
        <w:rPr>
          <w:rFonts w:eastAsia="Times New Roman" w:cs="Times New Roman"/>
          <w:sz w:val="22"/>
          <w:szCs w:val="22"/>
          <w:lang w:eastAsia="ru-RU"/>
        </w:rPr>
        <w:t>Заказчику</w:t>
      </w:r>
      <w:r w:rsidRPr="00C37D89">
        <w:rPr>
          <w:rFonts w:eastAsia="Times New Roman" w:cs="Times New Roman"/>
          <w:sz w:val="22"/>
          <w:szCs w:val="22"/>
          <w:lang w:eastAsia="ru-RU"/>
        </w:rPr>
        <w:t xml:space="preserve"> полной и достоверной информации о товаре, </w:t>
      </w:r>
      <w:r w:rsidR="00C27E0A" w:rsidRPr="00C37D89">
        <w:rPr>
          <w:rFonts w:eastAsia="Times New Roman" w:cs="Times New Roman"/>
          <w:sz w:val="22"/>
          <w:szCs w:val="22"/>
          <w:lang w:eastAsia="ru-RU"/>
        </w:rPr>
        <w:t>Подрядчик</w:t>
      </w:r>
      <w:r w:rsidRPr="00C37D89">
        <w:rPr>
          <w:rFonts w:eastAsia="Times New Roman" w:cs="Times New Roman"/>
          <w:sz w:val="22"/>
          <w:szCs w:val="22"/>
          <w:lang w:eastAsia="ru-RU"/>
        </w:rPr>
        <w:t xml:space="preserve"> несет ответственность в соответствии с Гражданским кодексом Российской Федерации за наступившие последствия, по причине отсутствия у </w:t>
      </w:r>
      <w:r w:rsidR="00C27E0A" w:rsidRPr="00C37D89">
        <w:rPr>
          <w:rFonts w:eastAsia="Times New Roman" w:cs="Times New Roman"/>
          <w:sz w:val="22"/>
          <w:szCs w:val="22"/>
          <w:lang w:eastAsia="ru-RU"/>
        </w:rPr>
        <w:t>Заказчика</w:t>
      </w:r>
      <w:r w:rsidRPr="00C37D89">
        <w:rPr>
          <w:rFonts w:eastAsia="Times New Roman" w:cs="Times New Roman"/>
          <w:sz w:val="22"/>
          <w:szCs w:val="22"/>
          <w:lang w:eastAsia="ru-RU"/>
        </w:rPr>
        <w:t xml:space="preserve"> такой информации.</w:t>
      </w:r>
    </w:p>
    <w:p w14:paraId="7EF67405" w14:textId="6FAE5ED5" w:rsidR="00906131" w:rsidRPr="00C37D89" w:rsidRDefault="00906131" w:rsidP="00FC7BD5">
      <w:pPr>
        <w:pStyle w:val="a5"/>
        <w:widowControl w:val="0"/>
        <w:numPr>
          <w:ilvl w:val="0"/>
          <w:numId w:val="5"/>
        </w:numPr>
        <w:autoSpaceDE w:val="0"/>
        <w:autoSpaceDN w:val="0"/>
        <w:adjustRightInd w:val="0"/>
        <w:spacing w:line="264" w:lineRule="auto"/>
        <w:ind w:left="0" w:firstLine="0"/>
        <w:jc w:val="center"/>
        <w:rPr>
          <w:rFonts w:ascii="Times New Roman CYR" w:eastAsia="Times New Roman" w:hAnsi="Times New Roman CYR" w:cs="Times New Roman CYR"/>
          <w:b/>
          <w:sz w:val="22"/>
          <w:szCs w:val="22"/>
          <w:lang w:eastAsia="ru-RU"/>
        </w:rPr>
      </w:pPr>
      <w:r w:rsidRPr="00C37D89">
        <w:rPr>
          <w:rFonts w:ascii="Times New Roman CYR" w:eastAsia="Times New Roman" w:hAnsi="Times New Roman CYR" w:cs="Times New Roman CYR"/>
          <w:b/>
          <w:sz w:val="22"/>
          <w:szCs w:val="22"/>
          <w:lang w:eastAsia="ru-RU"/>
        </w:rPr>
        <w:t>Конфиденциальность</w:t>
      </w:r>
    </w:p>
    <w:p w14:paraId="553BE37F" w14:textId="13D2B0C3" w:rsidR="00906131" w:rsidRPr="00C37D89" w:rsidRDefault="00906131" w:rsidP="00FC7BD5">
      <w:pPr>
        <w:pStyle w:val="a5"/>
        <w:numPr>
          <w:ilvl w:val="1"/>
          <w:numId w:val="5"/>
        </w:numPr>
        <w:spacing w:line="264" w:lineRule="auto"/>
        <w:ind w:left="0" w:firstLine="567"/>
        <w:jc w:val="both"/>
        <w:rPr>
          <w:rFonts w:eastAsia="Times New Roman" w:cs="Times New Roman"/>
          <w:b/>
          <w:sz w:val="22"/>
          <w:szCs w:val="22"/>
          <w:lang w:eastAsia="ru-RU"/>
        </w:rPr>
      </w:pPr>
      <w:r w:rsidRPr="00C37D89">
        <w:rPr>
          <w:rFonts w:eastAsia="Times New Roman" w:cs="Times New Roman"/>
          <w:sz w:val="22"/>
          <w:szCs w:val="22"/>
          <w:lang w:eastAsia="ru-RU"/>
        </w:rPr>
        <w:t>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исполнительную документацию по объекту, Сторона, получившая такую информацию, не вправе сообщать ее третьим лицам без письменного согласования другой Стороны</w:t>
      </w:r>
    </w:p>
    <w:p w14:paraId="30E65503" w14:textId="49E2FBA0" w:rsidR="00F122AE" w:rsidRPr="00C37D89" w:rsidRDefault="00F122AE" w:rsidP="00FC7BD5">
      <w:pPr>
        <w:pStyle w:val="a5"/>
        <w:widowControl w:val="0"/>
        <w:numPr>
          <w:ilvl w:val="0"/>
          <w:numId w:val="5"/>
        </w:numPr>
        <w:autoSpaceDE w:val="0"/>
        <w:autoSpaceDN w:val="0"/>
        <w:adjustRightInd w:val="0"/>
        <w:spacing w:line="264" w:lineRule="auto"/>
        <w:ind w:left="0" w:firstLine="0"/>
        <w:jc w:val="center"/>
        <w:rPr>
          <w:rFonts w:ascii="Times New Roman CYR" w:eastAsia="Times New Roman" w:hAnsi="Times New Roman CYR" w:cs="Times New Roman CYR"/>
          <w:b/>
          <w:sz w:val="22"/>
          <w:szCs w:val="22"/>
          <w:lang w:eastAsia="ru-RU"/>
        </w:rPr>
      </w:pPr>
      <w:r w:rsidRPr="00C37D89">
        <w:rPr>
          <w:rFonts w:ascii="Times New Roman CYR" w:eastAsia="Times New Roman" w:hAnsi="Times New Roman CYR" w:cs="Times New Roman CYR"/>
          <w:b/>
          <w:sz w:val="22"/>
          <w:szCs w:val="22"/>
          <w:lang w:eastAsia="ru-RU"/>
        </w:rPr>
        <w:t>Прочие условия</w:t>
      </w:r>
    </w:p>
    <w:p w14:paraId="7E93C48A" w14:textId="338925CC"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В связи с техническими особенностями </w:t>
      </w:r>
      <w:r w:rsidR="00F62DB1" w:rsidRPr="00C37D89">
        <w:rPr>
          <w:rFonts w:eastAsia="Times New Roman" w:cs="Times New Roman"/>
          <w:sz w:val="22"/>
          <w:szCs w:val="22"/>
          <w:lang w:eastAsia="ru-RU"/>
        </w:rPr>
        <w:t>Работ</w:t>
      </w:r>
      <w:r w:rsidRPr="00C37D89">
        <w:rPr>
          <w:rFonts w:eastAsia="Times New Roman" w:cs="Times New Roman"/>
          <w:sz w:val="22"/>
          <w:szCs w:val="22"/>
          <w:lang w:eastAsia="ru-RU"/>
        </w:rPr>
        <w:t>, связанны</w:t>
      </w:r>
      <w:r w:rsidR="0071284F" w:rsidRPr="00C37D89">
        <w:rPr>
          <w:rFonts w:eastAsia="Times New Roman" w:cs="Times New Roman"/>
          <w:sz w:val="22"/>
          <w:szCs w:val="22"/>
          <w:lang w:eastAsia="ru-RU"/>
        </w:rPr>
        <w:t>х</w:t>
      </w:r>
      <w:r w:rsidRPr="00C37D89">
        <w:rPr>
          <w:rFonts w:eastAsia="Times New Roman" w:cs="Times New Roman"/>
          <w:sz w:val="22"/>
          <w:szCs w:val="22"/>
          <w:lang w:eastAsia="ru-RU"/>
        </w:rPr>
        <w:t xml:space="preserve"> с устройством резинового покрытия и бетонными работами, </w:t>
      </w:r>
      <w:r w:rsidR="008B24D6" w:rsidRPr="00C37D89">
        <w:rPr>
          <w:rFonts w:eastAsia="Times New Roman" w:cs="Times New Roman"/>
          <w:sz w:val="22"/>
          <w:szCs w:val="22"/>
          <w:lang w:eastAsia="ru-RU"/>
        </w:rPr>
        <w:t>при проведении Работ необходимо, чтобы</w:t>
      </w:r>
      <w:r w:rsidRPr="00C37D89">
        <w:rPr>
          <w:rFonts w:eastAsia="Times New Roman" w:cs="Times New Roman"/>
          <w:sz w:val="22"/>
          <w:szCs w:val="22"/>
          <w:lang w:eastAsia="ru-RU"/>
        </w:rPr>
        <w:t xml:space="preserve"> температур</w:t>
      </w:r>
      <w:r w:rsidR="008B24D6" w:rsidRPr="00C37D89">
        <w:rPr>
          <w:rFonts w:eastAsia="Times New Roman" w:cs="Times New Roman"/>
          <w:sz w:val="22"/>
          <w:szCs w:val="22"/>
          <w:lang w:eastAsia="ru-RU"/>
        </w:rPr>
        <w:t>а</w:t>
      </w:r>
      <w:r w:rsidRPr="00C37D89">
        <w:rPr>
          <w:rFonts w:eastAsia="Times New Roman" w:cs="Times New Roman"/>
          <w:sz w:val="22"/>
          <w:szCs w:val="22"/>
          <w:lang w:eastAsia="ru-RU"/>
        </w:rPr>
        <w:t xml:space="preserve"> среды</w:t>
      </w:r>
      <w:r w:rsidR="008B24D6" w:rsidRPr="00C37D89">
        <w:rPr>
          <w:rFonts w:eastAsia="Times New Roman" w:cs="Times New Roman"/>
          <w:sz w:val="22"/>
          <w:szCs w:val="22"/>
          <w:lang w:eastAsia="ru-RU"/>
        </w:rPr>
        <w:t xml:space="preserve"> была</w:t>
      </w:r>
      <w:r w:rsidRPr="00C37D89">
        <w:rPr>
          <w:rFonts w:eastAsia="Times New Roman" w:cs="Times New Roman"/>
          <w:sz w:val="22"/>
          <w:szCs w:val="22"/>
          <w:lang w:eastAsia="ru-RU"/>
        </w:rPr>
        <w:t xml:space="preserve"> не менее +5°C, а также отсутств</w:t>
      </w:r>
      <w:r w:rsidR="008B24D6" w:rsidRPr="00C37D89">
        <w:rPr>
          <w:rFonts w:eastAsia="Times New Roman" w:cs="Times New Roman"/>
          <w:sz w:val="22"/>
          <w:szCs w:val="22"/>
          <w:lang w:eastAsia="ru-RU"/>
        </w:rPr>
        <w:t>овала</w:t>
      </w:r>
      <w:r w:rsidRPr="00C37D89">
        <w:rPr>
          <w:rFonts w:eastAsia="Times New Roman" w:cs="Times New Roman"/>
          <w:sz w:val="22"/>
          <w:szCs w:val="22"/>
          <w:lang w:eastAsia="ru-RU"/>
        </w:rPr>
        <w:t xml:space="preserve"> влаг</w:t>
      </w:r>
      <w:r w:rsidR="008B24D6" w:rsidRPr="00C37D89">
        <w:rPr>
          <w:rFonts w:eastAsia="Times New Roman" w:cs="Times New Roman"/>
          <w:sz w:val="22"/>
          <w:szCs w:val="22"/>
          <w:lang w:eastAsia="ru-RU"/>
        </w:rPr>
        <w:t>а</w:t>
      </w:r>
      <w:r w:rsidRPr="00C37D89">
        <w:rPr>
          <w:rFonts w:eastAsia="Times New Roman" w:cs="Times New Roman"/>
          <w:sz w:val="22"/>
          <w:szCs w:val="22"/>
          <w:lang w:eastAsia="ru-RU"/>
        </w:rPr>
        <w:t xml:space="preserve"> в виде дождя, снега, града и луж на поверхности основания при работе на открытых площадках.</w:t>
      </w:r>
    </w:p>
    <w:p w14:paraId="05E7D05B" w14:textId="2711607F"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Ведение данных </w:t>
      </w:r>
      <w:r w:rsidR="008B24D6"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 при температуре воздуха менее +5°C, а также выпадении осадков в виде дождя, снега, града, требует дополнительных расходов, которые оплачиваются Заказчиком дополнительно по письменному соглашению </w:t>
      </w:r>
      <w:r w:rsidR="008B24D6" w:rsidRPr="00C37D89">
        <w:rPr>
          <w:rFonts w:eastAsia="Times New Roman" w:cs="Times New Roman"/>
          <w:sz w:val="22"/>
          <w:szCs w:val="22"/>
          <w:lang w:eastAsia="ru-RU"/>
        </w:rPr>
        <w:t>С</w:t>
      </w:r>
      <w:r w:rsidRPr="00C37D89">
        <w:rPr>
          <w:rFonts w:eastAsia="Times New Roman" w:cs="Times New Roman"/>
          <w:sz w:val="22"/>
          <w:szCs w:val="22"/>
          <w:lang w:eastAsia="ru-RU"/>
        </w:rPr>
        <w:t xml:space="preserve">торон. В случае не достижения согласия по оплате дополнительных расходов, </w:t>
      </w:r>
      <w:r w:rsidR="008B24D6" w:rsidRPr="00C37D89">
        <w:rPr>
          <w:rFonts w:eastAsia="Times New Roman" w:cs="Times New Roman"/>
          <w:sz w:val="22"/>
          <w:szCs w:val="22"/>
          <w:lang w:eastAsia="ru-RU"/>
        </w:rPr>
        <w:t>Р</w:t>
      </w:r>
      <w:r w:rsidRPr="00C37D89">
        <w:rPr>
          <w:rFonts w:eastAsia="Times New Roman" w:cs="Times New Roman"/>
          <w:sz w:val="22"/>
          <w:szCs w:val="22"/>
          <w:lang w:eastAsia="ru-RU"/>
        </w:rPr>
        <w:t xml:space="preserve">аботы приостанавливаются на срок восстановления температуры воздуха не менее +5С и до полного исчезновения влаги с основания. Приостановление </w:t>
      </w:r>
      <w:r w:rsidR="008B24D6" w:rsidRPr="00C37D89">
        <w:rPr>
          <w:rFonts w:eastAsia="Times New Roman" w:cs="Times New Roman"/>
          <w:sz w:val="22"/>
          <w:szCs w:val="22"/>
          <w:lang w:eastAsia="ru-RU"/>
        </w:rPr>
        <w:t>Р</w:t>
      </w:r>
      <w:r w:rsidRPr="00C37D89">
        <w:rPr>
          <w:rFonts w:eastAsia="Times New Roman" w:cs="Times New Roman"/>
          <w:sz w:val="22"/>
          <w:szCs w:val="22"/>
          <w:lang w:eastAsia="ru-RU"/>
        </w:rPr>
        <w:t>абот, вследствие изменения погоды оформляются двусторонним актом между Заказчиком и Подрядчиком.</w:t>
      </w:r>
    </w:p>
    <w:p w14:paraId="2930EE07" w14:textId="5BEDEB52"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Цветовой фон резинового покрытия при использовании красителя может незначительно изменяться в пределах </w:t>
      </w:r>
      <w:r w:rsidR="00F55B3B" w:rsidRPr="00C37D89">
        <w:rPr>
          <w:rFonts w:eastAsia="Times New Roman" w:cs="Times New Roman"/>
          <w:sz w:val="22"/>
          <w:szCs w:val="22"/>
          <w:lang w:eastAsia="ru-RU"/>
        </w:rPr>
        <w:t>данного</w:t>
      </w:r>
      <w:r w:rsidRPr="00C37D89">
        <w:rPr>
          <w:rFonts w:eastAsia="Times New Roman" w:cs="Times New Roman"/>
          <w:sz w:val="22"/>
          <w:szCs w:val="22"/>
          <w:lang w:eastAsia="ru-RU"/>
        </w:rPr>
        <w:t xml:space="preserve"> цвета.</w:t>
      </w:r>
    </w:p>
    <w:p w14:paraId="55285A82" w14:textId="73B17786"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Подрядчик несет расходы, связанные с урегулированием Заказчиком действий третьих лиц</w:t>
      </w:r>
      <w:r w:rsidR="00C27E0A" w:rsidRPr="00C37D89">
        <w:rPr>
          <w:rFonts w:eastAsia="Times New Roman" w:cs="Times New Roman"/>
          <w:sz w:val="22"/>
          <w:szCs w:val="22"/>
          <w:lang w:eastAsia="ru-RU"/>
        </w:rPr>
        <w:t>, вызванные ненадлежащим выполнением Подрядчиком своих обязанностей по договору</w:t>
      </w:r>
      <w:r w:rsidRPr="00C37D89">
        <w:rPr>
          <w:rFonts w:eastAsia="Times New Roman" w:cs="Times New Roman"/>
          <w:sz w:val="22"/>
          <w:szCs w:val="22"/>
          <w:lang w:eastAsia="ru-RU"/>
        </w:rPr>
        <w:t>.</w:t>
      </w:r>
    </w:p>
    <w:p w14:paraId="08251083" w14:textId="2B5D7FBE"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Предоставление Заказчиком Подрядчику услуг: временную подводку сетей электроснабжения и водоснабжения к объекту строительства осуществляется </w:t>
      </w:r>
      <w:r w:rsidR="0071284F" w:rsidRPr="00C37D89">
        <w:rPr>
          <w:rFonts w:eastAsia="Times New Roman" w:cs="Times New Roman"/>
          <w:sz w:val="22"/>
          <w:szCs w:val="22"/>
          <w:lang w:eastAsia="ru-RU"/>
        </w:rPr>
        <w:t>за счет Заказчика</w:t>
      </w:r>
      <w:r w:rsidRPr="00C37D89">
        <w:rPr>
          <w:rFonts w:eastAsia="Times New Roman" w:cs="Times New Roman"/>
          <w:sz w:val="22"/>
          <w:szCs w:val="22"/>
          <w:lang w:eastAsia="ru-RU"/>
        </w:rPr>
        <w:t>.</w:t>
      </w:r>
    </w:p>
    <w:p w14:paraId="10F7188E" w14:textId="5C9BD83F"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При отсутствии электроэнергии, Подрядчик по письменной просьбе Заказчика может предоставить мобильную электростанцию, работа которой оплачивается дополнительно.</w:t>
      </w:r>
    </w:p>
    <w:p w14:paraId="7275C471" w14:textId="5513891C"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Толщина покрытия, указанная в Договоре и (или) приложениях к нему, является средней величиной по всей площади, так как поверхность бетонного или асфальтного основания площадки может иметь неровности. На поверхности финишного слоя резинового покрытия допустимы декоративные швы, т.к. общая площадь объекта превышает дневную выработку (100</w:t>
      </w:r>
      <w:r w:rsidR="008B24D6" w:rsidRPr="00C37D89">
        <w:rPr>
          <w:rFonts w:eastAsia="Times New Roman" w:cs="Times New Roman"/>
          <w:sz w:val="22"/>
          <w:szCs w:val="22"/>
          <w:lang w:eastAsia="ru-RU"/>
        </w:rPr>
        <w:t xml:space="preserve"> кв.</w:t>
      </w:r>
      <w:r w:rsidRPr="00C37D89">
        <w:rPr>
          <w:rFonts w:eastAsia="Times New Roman" w:cs="Times New Roman"/>
          <w:sz w:val="22"/>
          <w:szCs w:val="22"/>
          <w:lang w:eastAsia="ru-RU"/>
        </w:rPr>
        <w:t xml:space="preserve"> м).</w:t>
      </w:r>
    </w:p>
    <w:p w14:paraId="2AFE207B" w14:textId="7BD0EC59"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lastRenderedPageBreak/>
        <w:t xml:space="preserve">Минимальная толщина резинового покрытия, связанная с возможным наличием неровностей основания, на некоторых участках допускается </w:t>
      </w:r>
      <w:r w:rsidR="00EA747F" w:rsidRPr="00C37D89">
        <w:rPr>
          <w:rFonts w:eastAsia="Times New Roman" w:cs="Times New Roman"/>
          <w:sz w:val="22"/>
          <w:szCs w:val="22"/>
          <w:lang w:eastAsia="ru-RU"/>
        </w:rPr>
        <w:t>0,7</w:t>
      </w:r>
      <w:r w:rsidRPr="00C37D89">
        <w:rPr>
          <w:rFonts w:eastAsia="Times New Roman" w:cs="Times New Roman"/>
          <w:sz w:val="22"/>
          <w:szCs w:val="22"/>
          <w:lang w:eastAsia="ru-RU"/>
        </w:rPr>
        <w:t xml:space="preserve"> мм при толщине покрытия </w:t>
      </w:r>
      <w:r w:rsidR="00EA747F" w:rsidRPr="00C37D89">
        <w:rPr>
          <w:rFonts w:eastAsia="Times New Roman" w:cs="Times New Roman"/>
          <w:sz w:val="22"/>
          <w:szCs w:val="22"/>
          <w:lang w:eastAsia="ru-RU"/>
        </w:rPr>
        <w:t>10</w:t>
      </w:r>
      <w:r w:rsidRPr="00C37D89">
        <w:rPr>
          <w:rFonts w:eastAsia="Times New Roman" w:cs="Times New Roman"/>
          <w:sz w:val="22"/>
          <w:szCs w:val="22"/>
          <w:lang w:eastAsia="ru-RU"/>
        </w:rPr>
        <w:t xml:space="preserve"> мм, на эксплуатационные свойства данная толщина не влияет.  </w:t>
      </w:r>
    </w:p>
    <w:p w14:paraId="7230EB38" w14:textId="1ACBF9CB"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Максимальная толщина резинового покрытия может достигать </w:t>
      </w:r>
      <w:r w:rsidR="00EA747F" w:rsidRPr="00C37D89">
        <w:rPr>
          <w:rFonts w:eastAsia="Times New Roman" w:cs="Times New Roman"/>
          <w:sz w:val="22"/>
          <w:szCs w:val="22"/>
          <w:lang w:eastAsia="ru-RU"/>
        </w:rPr>
        <w:t>12</w:t>
      </w:r>
      <w:r w:rsidRPr="00C37D89">
        <w:rPr>
          <w:rFonts w:eastAsia="Times New Roman" w:cs="Times New Roman"/>
          <w:sz w:val="22"/>
          <w:szCs w:val="22"/>
          <w:lang w:eastAsia="ru-RU"/>
        </w:rPr>
        <w:t xml:space="preserve"> мм при толщине покрытия </w:t>
      </w:r>
      <w:r w:rsidR="00EA747F" w:rsidRPr="00C37D89">
        <w:rPr>
          <w:rFonts w:eastAsia="Times New Roman" w:cs="Times New Roman"/>
          <w:sz w:val="22"/>
          <w:szCs w:val="22"/>
          <w:lang w:eastAsia="ru-RU"/>
        </w:rPr>
        <w:t>10</w:t>
      </w:r>
      <w:r w:rsidRPr="00C37D89">
        <w:rPr>
          <w:rFonts w:eastAsia="Times New Roman" w:cs="Times New Roman"/>
          <w:sz w:val="22"/>
          <w:szCs w:val="22"/>
          <w:lang w:eastAsia="ru-RU"/>
        </w:rPr>
        <w:t xml:space="preserve"> мм.</w:t>
      </w:r>
    </w:p>
    <w:p w14:paraId="59BCA9B2" w14:textId="76ED1068"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Все изменения и дополнения к Договору действительны лишь при условии, если они совершены в письменной форме и подписаны Сторонами.</w:t>
      </w:r>
    </w:p>
    <w:p w14:paraId="35C6F04D" w14:textId="7D2C5994"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Договор, может быть, расторгнут досрочно по соглашению Сторон,</w:t>
      </w:r>
      <w:r w:rsidR="00A00DCB" w:rsidRPr="00C37D89">
        <w:rPr>
          <w:rFonts w:eastAsia="Times New Roman" w:cs="Times New Roman"/>
          <w:sz w:val="22"/>
          <w:szCs w:val="22"/>
          <w:lang w:eastAsia="ru-RU"/>
        </w:rPr>
        <w:t xml:space="preserve"> в случае не поступления аванса, указанного в </w:t>
      </w:r>
      <w:r w:rsidRPr="00C37D89">
        <w:rPr>
          <w:rFonts w:eastAsia="Times New Roman" w:cs="Times New Roman"/>
          <w:sz w:val="22"/>
          <w:szCs w:val="22"/>
          <w:lang w:eastAsia="ru-RU"/>
        </w:rPr>
        <w:t>п.</w:t>
      </w:r>
      <w:r w:rsidR="00A00DCB" w:rsidRPr="00C37D89">
        <w:rPr>
          <w:rFonts w:eastAsia="Times New Roman" w:cs="Times New Roman"/>
          <w:sz w:val="22"/>
          <w:szCs w:val="22"/>
          <w:lang w:eastAsia="ru-RU"/>
        </w:rPr>
        <w:t xml:space="preserve"> 2.3.1.</w:t>
      </w:r>
      <w:r w:rsidRPr="00C37D89">
        <w:rPr>
          <w:rFonts w:eastAsia="Times New Roman" w:cs="Times New Roman"/>
          <w:sz w:val="22"/>
          <w:szCs w:val="22"/>
          <w:lang w:eastAsia="ru-RU"/>
        </w:rPr>
        <w:t xml:space="preserve"> настоящего Договора, а также в иных случаях, предусмотренных Договором или действующим законодательством Российской Федерации.</w:t>
      </w:r>
    </w:p>
    <w:p w14:paraId="2BFD7D43" w14:textId="2DF5C4C8"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Реорганизация, изменение организационно-правовой формы Сторон, в результате которой их права и обязанности переходят к правопреемникам, не являются основанием для прекращения условий настоящего Договора.</w:t>
      </w:r>
    </w:p>
    <w:p w14:paraId="36BB2B2A" w14:textId="5EE37E23"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Стороны обязаны немедленно оповещать друг друга в письменной форме о происходящих изменениях организационно-правовой формы, адреса, банковских реквизитов.</w:t>
      </w:r>
    </w:p>
    <w:p w14:paraId="4573AA19" w14:textId="7043DDE6"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Любое уведомление, требуемое или допускаемое Договором, должно быть совершено сторонами в письменном виде. Все уведомления должны быть написаны на русском языке, подписаны Сторонами или уполномоченными представителями Сторон и направлены в адрес другой Стороны письмом с отметкой о вручении (или направлено по почте заказным письмом (телеграммой) с заказным уведомлением), факсимильной связью.</w:t>
      </w:r>
      <w:r w:rsidR="008B24D6" w:rsidRPr="00C37D89">
        <w:rPr>
          <w:rFonts w:eastAsia="Times New Roman" w:cs="Times New Roman"/>
          <w:sz w:val="22"/>
          <w:szCs w:val="22"/>
          <w:lang w:eastAsia="ru-RU"/>
        </w:rPr>
        <w:t xml:space="preserve"> Документы (сканы) также могут быть направлены Сторонами по электронной почте, согласованной Сторонами в разделе 16 настоящего Договора с последующим направлением оригиналов таких документов посредствам почты России или другим способом.</w:t>
      </w:r>
    </w:p>
    <w:p w14:paraId="015151A2" w14:textId="3AEE0DF2" w:rsidR="00F122AE" w:rsidRPr="00C37D89" w:rsidRDefault="00862E23"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Сторона считается</w:t>
      </w:r>
      <w:r w:rsidR="00F122AE" w:rsidRPr="00C37D89">
        <w:rPr>
          <w:rFonts w:eastAsia="Times New Roman" w:cs="Times New Roman"/>
          <w:sz w:val="22"/>
          <w:szCs w:val="22"/>
          <w:lang w:eastAsia="ru-RU"/>
        </w:rPr>
        <w:t xml:space="preserve"> надлежаще уведомле</w:t>
      </w:r>
      <w:r w:rsidRPr="00C37D89">
        <w:rPr>
          <w:rFonts w:eastAsia="Times New Roman" w:cs="Times New Roman"/>
          <w:sz w:val="22"/>
          <w:szCs w:val="22"/>
          <w:lang w:eastAsia="ru-RU"/>
        </w:rPr>
        <w:t>нной</w:t>
      </w:r>
      <w:r w:rsidR="00F122AE" w:rsidRPr="00C37D89">
        <w:rPr>
          <w:rFonts w:eastAsia="Times New Roman" w:cs="Times New Roman"/>
          <w:sz w:val="22"/>
          <w:szCs w:val="22"/>
          <w:lang w:eastAsia="ru-RU"/>
        </w:rPr>
        <w:t>, если на копии передаваемого документа стоит отметк</w:t>
      </w:r>
      <w:r w:rsidRPr="00C37D89">
        <w:rPr>
          <w:rFonts w:eastAsia="Times New Roman" w:cs="Times New Roman"/>
          <w:sz w:val="22"/>
          <w:szCs w:val="22"/>
          <w:lang w:eastAsia="ru-RU"/>
        </w:rPr>
        <w:t>а сотрудника данной организации</w:t>
      </w:r>
      <w:r w:rsidR="00F122AE" w:rsidRPr="00C37D89">
        <w:rPr>
          <w:rFonts w:eastAsia="Times New Roman" w:cs="Times New Roman"/>
          <w:sz w:val="22"/>
          <w:szCs w:val="22"/>
          <w:lang w:eastAsia="ru-RU"/>
        </w:rPr>
        <w:t xml:space="preserve"> получившего докуме</w:t>
      </w:r>
      <w:r w:rsidRPr="00C37D89">
        <w:rPr>
          <w:rFonts w:eastAsia="Times New Roman" w:cs="Times New Roman"/>
          <w:sz w:val="22"/>
          <w:szCs w:val="22"/>
          <w:lang w:eastAsia="ru-RU"/>
        </w:rPr>
        <w:t>нт (-ы)</w:t>
      </w:r>
      <w:r w:rsidR="00F122AE" w:rsidRPr="00C37D89">
        <w:rPr>
          <w:rFonts w:eastAsia="Times New Roman" w:cs="Times New Roman"/>
          <w:sz w:val="22"/>
          <w:szCs w:val="22"/>
          <w:lang w:eastAsia="ru-RU"/>
        </w:rPr>
        <w:t xml:space="preserve"> с подробной расшифровкой ФИО, должности, подпис</w:t>
      </w:r>
      <w:r w:rsidRPr="00C37D89">
        <w:rPr>
          <w:rFonts w:eastAsia="Times New Roman" w:cs="Times New Roman"/>
          <w:sz w:val="22"/>
          <w:szCs w:val="22"/>
          <w:lang w:eastAsia="ru-RU"/>
        </w:rPr>
        <w:t>ью</w:t>
      </w:r>
      <w:r w:rsidR="00F122AE" w:rsidRPr="00C37D89">
        <w:rPr>
          <w:rFonts w:eastAsia="Times New Roman" w:cs="Times New Roman"/>
          <w:sz w:val="22"/>
          <w:szCs w:val="22"/>
          <w:lang w:eastAsia="ru-RU"/>
        </w:rPr>
        <w:t xml:space="preserve"> сотрудника</w:t>
      </w:r>
      <w:r w:rsidRPr="00C37D89">
        <w:rPr>
          <w:rFonts w:eastAsia="Times New Roman" w:cs="Times New Roman"/>
          <w:sz w:val="22"/>
          <w:szCs w:val="22"/>
          <w:lang w:eastAsia="ru-RU"/>
        </w:rPr>
        <w:t>,</w:t>
      </w:r>
      <w:r w:rsidR="00F122AE" w:rsidRPr="00C37D89">
        <w:rPr>
          <w:rFonts w:eastAsia="Times New Roman" w:cs="Times New Roman"/>
          <w:sz w:val="22"/>
          <w:szCs w:val="22"/>
          <w:lang w:eastAsia="ru-RU"/>
        </w:rPr>
        <w:t xml:space="preserve"> датой получения, получением факса, получением по средствам электронной связи </w:t>
      </w:r>
      <w:r w:rsidR="00F122AE" w:rsidRPr="00C37D89">
        <w:rPr>
          <w:rFonts w:eastAsia="Times New Roman" w:cs="Times New Roman"/>
          <w:sz w:val="22"/>
          <w:szCs w:val="22"/>
          <w:lang w:val="en-US" w:eastAsia="ru-RU"/>
        </w:rPr>
        <w:t>E</w:t>
      </w:r>
      <w:r w:rsidR="00F122AE" w:rsidRPr="00C37D89">
        <w:rPr>
          <w:rFonts w:eastAsia="Times New Roman" w:cs="Times New Roman"/>
          <w:sz w:val="22"/>
          <w:szCs w:val="22"/>
          <w:lang w:eastAsia="ru-RU"/>
        </w:rPr>
        <w:t>-</w:t>
      </w:r>
      <w:r w:rsidR="00F122AE" w:rsidRPr="00C37D89">
        <w:rPr>
          <w:rFonts w:eastAsia="Times New Roman" w:cs="Times New Roman"/>
          <w:sz w:val="22"/>
          <w:szCs w:val="22"/>
          <w:lang w:val="en-US" w:eastAsia="ru-RU"/>
        </w:rPr>
        <w:t>mail</w:t>
      </w:r>
      <w:r w:rsidR="00F122AE" w:rsidRPr="00C37D89">
        <w:rPr>
          <w:rFonts w:eastAsia="Times New Roman" w:cs="Times New Roman"/>
          <w:sz w:val="22"/>
          <w:szCs w:val="22"/>
          <w:lang w:eastAsia="ru-RU"/>
        </w:rPr>
        <w:t xml:space="preserve">, либо, с момента </w:t>
      </w:r>
      <w:r w:rsidRPr="00C37D89">
        <w:rPr>
          <w:rFonts w:eastAsia="Times New Roman" w:cs="Times New Roman"/>
          <w:sz w:val="22"/>
          <w:szCs w:val="22"/>
          <w:lang w:eastAsia="ru-RU"/>
        </w:rPr>
        <w:t>получения</w:t>
      </w:r>
      <w:r w:rsidR="00F122AE" w:rsidRPr="00C37D89">
        <w:rPr>
          <w:rFonts w:eastAsia="Times New Roman" w:cs="Times New Roman"/>
          <w:sz w:val="22"/>
          <w:szCs w:val="22"/>
          <w:lang w:eastAsia="ru-RU"/>
        </w:rPr>
        <w:t xml:space="preserve"> заказного письма с уведомлением.</w:t>
      </w:r>
    </w:p>
    <w:p w14:paraId="61D0BBE8" w14:textId="5F6BB81E" w:rsidR="00F122AE" w:rsidRPr="00C37D89" w:rsidRDefault="00F122A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Договор составлен в 2-х подлинных экземплярах на русском языке, имеющих одинаковую юридическую силу, по одному экземпляру для каждой Стороны. </w:t>
      </w:r>
    </w:p>
    <w:p w14:paraId="6A1A33A7" w14:textId="77777777" w:rsidR="00FB3CF6" w:rsidRPr="00C37D89" w:rsidRDefault="00FB3CF6" w:rsidP="00FC7BD5">
      <w:pPr>
        <w:pStyle w:val="a5"/>
        <w:widowControl w:val="0"/>
        <w:numPr>
          <w:ilvl w:val="0"/>
          <w:numId w:val="5"/>
        </w:numPr>
        <w:autoSpaceDE w:val="0"/>
        <w:autoSpaceDN w:val="0"/>
        <w:adjustRightInd w:val="0"/>
        <w:spacing w:before="108" w:after="108" w:line="264" w:lineRule="auto"/>
        <w:ind w:left="0" w:firstLine="0"/>
        <w:jc w:val="center"/>
        <w:outlineLvl w:val="0"/>
        <w:rPr>
          <w:rFonts w:ascii="Times New Roman CYR" w:eastAsia="Times New Roman" w:hAnsi="Times New Roman CYR" w:cs="Times New Roman CYR"/>
          <w:b/>
          <w:bCs/>
          <w:sz w:val="22"/>
          <w:szCs w:val="22"/>
          <w:lang w:eastAsia="ru-RU"/>
        </w:rPr>
      </w:pPr>
      <w:bookmarkStart w:id="8" w:name="sub_7"/>
      <w:r w:rsidRPr="00C37D89">
        <w:rPr>
          <w:rFonts w:ascii="Times New Roman CYR" w:eastAsia="Times New Roman" w:hAnsi="Times New Roman CYR" w:cs="Times New Roman CYR"/>
          <w:b/>
          <w:bCs/>
          <w:sz w:val="22"/>
          <w:szCs w:val="22"/>
          <w:lang w:eastAsia="ru-RU"/>
        </w:rPr>
        <w:t>Защита интересов сторон</w:t>
      </w:r>
    </w:p>
    <w:bookmarkEnd w:id="8"/>
    <w:p w14:paraId="4B8C6A31" w14:textId="53E9811F" w:rsidR="00FB3CF6" w:rsidRPr="00C37D89" w:rsidRDefault="00FB3CF6" w:rsidP="00FC7BD5">
      <w:pPr>
        <w:pStyle w:val="a5"/>
        <w:widowControl w:val="0"/>
        <w:numPr>
          <w:ilvl w:val="1"/>
          <w:numId w:val="5"/>
        </w:numPr>
        <w:autoSpaceDE w:val="0"/>
        <w:autoSpaceDN w:val="0"/>
        <w:adjustRightInd w:val="0"/>
        <w:spacing w:line="264" w:lineRule="auto"/>
        <w:ind w:left="0" w:firstLine="567"/>
        <w:jc w:val="both"/>
        <w:rPr>
          <w:rFonts w:ascii="Times New Roman CYR" w:eastAsia="Times New Roman" w:hAnsi="Times New Roman CYR" w:cs="Times New Roman CYR"/>
          <w:sz w:val="22"/>
          <w:szCs w:val="22"/>
          <w:lang w:eastAsia="ru-RU"/>
        </w:rPr>
      </w:pPr>
      <w:r w:rsidRPr="00C37D89">
        <w:rPr>
          <w:rFonts w:ascii="Times New Roman CYR" w:eastAsia="Times New Roman" w:hAnsi="Times New Roman CYR" w:cs="Times New Roman CYR"/>
          <w:sz w:val="22"/>
          <w:szCs w:val="22"/>
          <w:lang w:eastAsia="ru-RU"/>
        </w:rPr>
        <w:t xml:space="preserve">По всем вопросам, не нашедшим своего </w:t>
      </w:r>
      <w:r w:rsidR="00F81E81" w:rsidRPr="00C37D89">
        <w:rPr>
          <w:rFonts w:ascii="Times New Roman CYR" w:eastAsia="Times New Roman" w:hAnsi="Times New Roman CYR" w:cs="Times New Roman CYR"/>
          <w:sz w:val="22"/>
          <w:szCs w:val="22"/>
          <w:lang w:eastAsia="ru-RU"/>
        </w:rPr>
        <w:t>раз</w:t>
      </w:r>
      <w:r w:rsidRPr="00C37D89">
        <w:rPr>
          <w:rFonts w:ascii="Times New Roman CYR" w:eastAsia="Times New Roman" w:hAnsi="Times New Roman CYR" w:cs="Times New Roman CYR"/>
          <w:sz w:val="22"/>
          <w:szCs w:val="22"/>
          <w:lang w:eastAsia="ru-RU"/>
        </w:rPr>
        <w:t xml:space="preserve">решения в условиях настоящего </w:t>
      </w:r>
      <w:r w:rsidR="00736592" w:rsidRPr="00C37D89">
        <w:rPr>
          <w:rFonts w:ascii="Times New Roman CYR" w:eastAsia="Times New Roman" w:hAnsi="Times New Roman CYR" w:cs="Times New Roman CYR"/>
          <w:sz w:val="22"/>
          <w:szCs w:val="22"/>
          <w:lang w:eastAsia="ru-RU"/>
        </w:rPr>
        <w:t>Д</w:t>
      </w:r>
      <w:r w:rsidRPr="00C37D89">
        <w:rPr>
          <w:rFonts w:ascii="Times New Roman CYR" w:eastAsia="Times New Roman" w:hAnsi="Times New Roman CYR" w:cs="Times New Roman CYR"/>
          <w:sz w:val="22"/>
          <w:szCs w:val="22"/>
          <w:lang w:eastAsia="ru-RU"/>
        </w:rPr>
        <w:t xml:space="preserve">оговора, но прямо или косвенно вытекающим из отношений </w:t>
      </w:r>
      <w:r w:rsidR="00862E23" w:rsidRPr="00C37D89">
        <w:rPr>
          <w:rFonts w:ascii="Times New Roman CYR" w:eastAsia="Times New Roman" w:hAnsi="Times New Roman CYR" w:cs="Times New Roman CYR"/>
          <w:sz w:val="22"/>
          <w:szCs w:val="22"/>
          <w:lang w:eastAsia="ru-RU"/>
        </w:rPr>
        <w:t>С</w:t>
      </w:r>
      <w:r w:rsidRPr="00C37D89">
        <w:rPr>
          <w:rFonts w:ascii="Times New Roman CYR" w:eastAsia="Times New Roman" w:hAnsi="Times New Roman CYR" w:cs="Times New Roman CYR"/>
          <w:sz w:val="22"/>
          <w:szCs w:val="22"/>
          <w:lang w:eastAsia="ru-RU"/>
        </w:rPr>
        <w:t xml:space="preserve">торон по нему, затрагивающих имущественные интересы и деловую репутацию сторон </w:t>
      </w:r>
      <w:r w:rsidR="00862E23" w:rsidRPr="00C37D89">
        <w:rPr>
          <w:rFonts w:ascii="Times New Roman CYR" w:eastAsia="Times New Roman" w:hAnsi="Times New Roman CYR" w:cs="Times New Roman CYR"/>
          <w:sz w:val="22"/>
          <w:szCs w:val="22"/>
          <w:lang w:eastAsia="ru-RU"/>
        </w:rPr>
        <w:t>Д</w:t>
      </w:r>
      <w:r w:rsidRPr="00C37D89">
        <w:rPr>
          <w:rFonts w:ascii="Times New Roman CYR" w:eastAsia="Times New Roman" w:hAnsi="Times New Roman CYR" w:cs="Times New Roman CYR"/>
          <w:sz w:val="22"/>
          <w:szCs w:val="22"/>
          <w:lang w:eastAsia="ru-RU"/>
        </w:rPr>
        <w:t>оговора, они будут руководствоваться нормами и положениями действующего законодательства</w:t>
      </w:r>
      <w:r w:rsidR="00736592" w:rsidRPr="00C37D89">
        <w:rPr>
          <w:rFonts w:ascii="Times New Roman CYR" w:eastAsia="Times New Roman" w:hAnsi="Times New Roman CYR" w:cs="Times New Roman CYR"/>
          <w:sz w:val="22"/>
          <w:szCs w:val="22"/>
          <w:lang w:eastAsia="ru-RU"/>
        </w:rPr>
        <w:t xml:space="preserve"> РФ</w:t>
      </w:r>
      <w:r w:rsidRPr="00C37D89">
        <w:rPr>
          <w:rFonts w:ascii="Times New Roman CYR" w:eastAsia="Times New Roman" w:hAnsi="Times New Roman CYR" w:cs="Times New Roman CYR"/>
          <w:sz w:val="22"/>
          <w:szCs w:val="22"/>
          <w:lang w:eastAsia="ru-RU"/>
        </w:rPr>
        <w:t>.</w:t>
      </w:r>
    </w:p>
    <w:p w14:paraId="7FF806A1" w14:textId="3DBA4894" w:rsidR="0080145D" w:rsidRPr="00C37D89" w:rsidRDefault="0080145D" w:rsidP="00FC7BD5">
      <w:pPr>
        <w:pStyle w:val="a5"/>
        <w:numPr>
          <w:ilvl w:val="0"/>
          <w:numId w:val="5"/>
        </w:numPr>
        <w:autoSpaceDE w:val="0"/>
        <w:autoSpaceDN w:val="0"/>
        <w:adjustRightInd w:val="0"/>
        <w:spacing w:line="264" w:lineRule="auto"/>
        <w:ind w:left="0" w:firstLine="0"/>
        <w:jc w:val="center"/>
        <w:rPr>
          <w:rFonts w:cs="Times New Roman"/>
          <w:b/>
          <w:sz w:val="22"/>
          <w:szCs w:val="22"/>
        </w:rPr>
      </w:pPr>
      <w:r w:rsidRPr="00C37D89">
        <w:rPr>
          <w:rFonts w:cs="Times New Roman"/>
          <w:b/>
          <w:sz w:val="22"/>
          <w:szCs w:val="22"/>
        </w:rPr>
        <w:t xml:space="preserve">Расторжение </w:t>
      </w:r>
      <w:r w:rsidR="00862E23" w:rsidRPr="00C37D89">
        <w:rPr>
          <w:rFonts w:cs="Times New Roman"/>
          <w:b/>
          <w:sz w:val="22"/>
          <w:szCs w:val="22"/>
        </w:rPr>
        <w:t>Д</w:t>
      </w:r>
      <w:r w:rsidRPr="00C37D89">
        <w:rPr>
          <w:rFonts w:cs="Times New Roman"/>
          <w:b/>
          <w:sz w:val="22"/>
          <w:szCs w:val="22"/>
        </w:rPr>
        <w:t>оговора</w:t>
      </w:r>
    </w:p>
    <w:p w14:paraId="09FEF484" w14:textId="00581849" w:rsidR="0080145D" w:rsidRPr="00C37D89" w:rsidRDefault="0080145D" w:rsidP="00FC7BD5">
      <w:pPr>
        <w:pStyle w:val="a5"/>
        <w:numPr>
          <w:ilvl w:val="1"/>
          <w:numId w:val="5"/>
        </w:numPr>
        <w:autoSpaceDE w:val="0"/>
        <w:autoSpaceDN w:val="0"/>
        <w:adjustRightInd w:val="0"/>
        <w:spacing w:line="264" w:lineRule="auto"/>
        <w:ind w:left="0" w:firstLine="567"/>
        <w:jc w:val="both"/>
        <w:rPr>
          <w:rFonts w:cs="Times New Roman"/>
          <w:sz w:val="22"/>
          <w:szCs w:val="22"/>
        </w:rPr>
      </w:pPr>
      <w:r w:rsidRPr="00C37D89">
        <w:rPr>
          <w:rFonts w:cs="Times New Roman"/>
          <w:sz w:val="22"/>
          <w:szCs w:val="22"/>
        </w:rPr>
        <w:t xml:space="preserve">Расторжение </w:t>
      </w:r>
      <w:r w:rsidR="00736592" w:rsidRPr="00C37D89">
        <w:rPr>
          <w:rFonts w:cs="Times New Roman"/>
          <w:sz w:val="22"/>
          <w:szCs w:val="22"/>
        </w:rPr>
        <w:t>Д</w:t>
      </w:r>
      <w:r w:rsidRPr="00C37D89">
        <w:rPr>
          <w:rFonts w:cs="Times New Roman"/>
          <w:sz w:val="22"/>
          <w:szCs w:val="22"/>
        </w:rPr>
        <w:t xml:space="preserve">оговора допускается по соглашению </w:t>
      </w:r>
      <w:r w:rsidR="00862E23" w:rsidRPr="00C37D89">
        <w:rPr>
          <w:rFonts w:cs="Times New Roman"/>
          <w:sz w:val="22"/>
          <w:szCs w:val="22"/>
        </w:rPr>
        <w:t>С</w:t>
      </w:r>
      <w:r w:rsidRPr="00C37D89">
        <w:rPr>
          <w:rFonts w:cs="Times New Roman"/>
          <w:sz w:val="22"/>
          <w:szCs w:val="22"/>
        </w:rPr>
        <w:t xml:space="preserve">торон, по решению суда, в случае одностороннего отказа </w:t>
      </w:r>
      <w:r w:rsidR="00862E23" w:rsidRPr="00C37D89">
        <w:rPr>
          <w:rFonts w:cs="Times New Roman"/>
          <w:sz w:val="22"/>
          <w:szCs w:val="22"/>
        </w:rPr>
        <w:t>С</w:t>
      </w:r>
      <w:r w:rsidRPr="00C37D89">
        <w:rPr>
          <w:rFonts w:cs="Times New Roman"/>
          <w:sz w:val="22"/>
          <w:szCs w:val="22"/>
        </w:rPr>
        <w:t xml:space="preserve">тороны </w:t>
      </w:r>
      <w:r w:rsidR="00736592" w:rsidRPr="00C37D89">
        <w:rPr>
          <w:rFonts w:cs="Times New Roman"/>
          <w:sz w:val="22"/>
          <w:szCs w:val="22"/>
        </w:rPr>
        <w:t>Д</w:t>
      </w:r>
      <w:r w:rsidRPr="00C37D89">
        <w:rPr>
          <w:rFonts w:cs="Times New Roman"/>
          <w:sz w:val="22"/>
          <w:szCs w:val="22"/>
        </w:rPr>
        <w:t xml:space="preserve">оговора от исполнения </w:t>
      </w:r>
      <w:r w:rsidR="00736592" w:rsidRPr="00C37D89">
        <w:rPr>
          <w:rFonts w:cs="Times New Roman"/>
          <w:sz w:val="22"/>
          <w:szCs w:val="22"/>
        </w:rPr>
        <w:t>Д</w:t>
      </w:r>
      <w:r w:rsidRPr="00C37D89">
        <w:rPr>
          <w:rFonts w:cs="Times New Roman"/>
          <w:sz w:val="22"/>
          <w:szCs w:val="22"/>
        </w:rPr>
        <w:t>оговора в соответствии с гражданским законодательством</w:t>
      </w:r>
      <w:r w:rsidR="00736592" w:rsidRPr="00C37D89">
        <w:rPr>
          <w:rFonts w:cs="Times New Roman"/>
          <w:sz w:val="22"/>
          <w:szCs w:val="22"/>
        </w:rPr>
        <w:t xml:space="preserve"> РФ</w:t>
      </w:r>
      <w:r w:rsidRPr="00C37D89">
        <w:rPr>
          <w:rFonts w:cs="Times New Roman"/>
          <w:sz w:val="22"/>
          <w:szCs w:val="22"/>
        </w:rPr>
        <w:t>.</w:t>
      </w:r>
    </w:p>
    <w:p w14:paraId="14F73430" w14:textId="2C7F1012" w:rsidR="0080145D" w:rsidRPr="00C37D89" w:rsidRDefault="0080145D" w:rsidP="00FC7BD5">
      <w:pPr>
        <w:pStyle w:val="a5"/>
        <w:numPr>
          <w:ilvl w:val="1"/>
          <w:numId w:val="5"/>
        </w:numPr>
        <w:autoSpaceDE w:val="0"/>
        <w:autoSpaceDN w:val="0"/>
        <w:adjustRightInd w:val="0"/>
        <w:spacing w:line="264" w:lineRule="auto"/>
        <w:ind w:left="0" w:firstLine="567"/>
        <w:jc w:val="both"/>
        <w:rPr>
          <w:rFonts w:cs="Times New Roman"/>
          <w:sz w:val="22"/>
          <w:szCs w:val="22"/>
        </w:rPr>
      </w:pPr>
      <w:r w:rsidRPr="00C37D89">
        <w:rPr>
          <w:rFonts w:cs="Times New Roman"/>
          <w:sz w:val="22"/>
          <w:szCs w:val="22"/>
        </w:rPr>
        <w:t xml:space="preserve">Расторжение </w:t>
      </w:r>
      <w:r w:rsidR="00736592" w:rsidRPr="00C37D89">
        <w:rPr>
          <w:rFonts w:cs="Times New Roman"/>
          <w:sz w:val="22"/>
          <w:szCs w:val="22"/>
        </w:rPr>
        <w:t>Д</w:t>
      </w:r>
      <w:r w:rsidRPr="00C37D89">
        <w:rPr>
          <w:rFonts w:cs="Times New Roman"/>
          <w:sz w:val="22"/>
          <w:szCs w:val="22"/>
        </w:rPr>
        <w:t xml:space="preserve">оговора влечет за собой прекращение обязательств </w:t>
      </w:r>
      <w:r w:rsidR="00862E23" w:rsidRPr="00C37D89">
        <w:rPr>
          <w:rFonts w:cs="Times New Roman"/>
          <w:sz w:val="22"/>
          <w:szCs w:val="22"/>
        </w:rPr>
        <w:t>С</w:t>
      </w:r>
      <w:r w:rsidRPr="00C37D89">
        <w:rPr>
          <w:rFonts w:cs="Times New Roman"/>
          <w:sz w:val="22"/>
          <w:szCs w:val="22"/>
        </w:rPr>
        <w:t xml:space="preserve">торон </w:t>
      </w:r>
      <w:r w:rsidR="00743D25" w:rsidRPr="00C37D89">
        <w:rPr>
          <w:rFonts w:cs="Times New Roman"/>
          <w:sz w:val="22"/>
          <w:szCs w:val="22"/>
        </w:rPr>
        <w:t>Д</w:t>
      </w:r>
      <w:r w:rsidRPr="00C37D89">
        <w:rPr>
          <w:rFonts w:cs="Times New Roman"/>
          <w:sz w:val="22"/>
          <w:szCs w:val="22"/>
        </w:rPr>
        <w:t xml:space="preserve">оговора по нему, но не освобождает от ответственности за неисполнение обязательств, которые имели место до расторжения </w:t>
      </w:r>
      <w:r w:rsidR="00743D25" w:rsidRPr="00C37D89">
        <w:rPr>
          <w:rFonts w:cs="Times New Roman"/>
          <w:sz w:val="22"/>
          <w:szCs w:val="22"/>
        </w:rPr>
        <w:t>Д</w:t>
      </w:r>
      <w:r w:rsidRPr="00C37D89">
        <w:rPr>
          <w:rFonts w:cs="Times New Roman"/>
          <w:sz w:val="22"/>
          <w:szCs w:val="22"/>
        </w:rPr>
        <w:t>оговора.</w:t>
      </w:r>
    </w:p>
    <w:p w14:paraId="6A99CCCF" w14:textId="695CB21A" w:rsidR="00FB3CF6" w:rsidRPr="00C37D89" w:rsidRDefault="0080145D" w:rsidP="00FC7BD5">
      <w:pPr>
        <w:pStyle w:val="a5"/>
        <w:numPr>
          <w:ilvl w:val="1"/>
          <w:numId w:val="5"/>
        </w:numPr>
        <w:autoSpaceDE w:val="0"/>
        <w:autoSpaceDN w:val="0"/>
        <w:adjustRightInd w:val="0"/>
        <w:spacing w:line="264" w:lineRule="auto"/>
        <w:ind w:left="0" w:firstLine="567"/>
        <w:jc w:val="both"/>
        <w:rPr>
          <w:rFonts w:cs="Times New Roman"/>
          <w:sz w:val="22"/>
          <w:szCs w:val="22"/>
        </w:rPr>
      </w:pPr>
      <w:r w:rsidRPr="00C37D89">
        <w:rPr>
          <w:rFonts w:cs="Times New Roman"/>
          <w:sz w:val="22"/>
          <w:szCs w:val="22"/>
        </w:rPr>
        <w:t xml:space="preserve">Договор считается расторгнутым с момента получения одной стороной уведомления другой стороны об одностороннем отказе от исполнения </w:t>
      </w:r>
      <w:r w:rsidR="00743D25" w:rsidRPr="00C37D89">
        <w:rPr>
          <w:rFonts w:cs="Times New Roman"/>
          <w:sz w:val="22"/>
          <w:szCs w:val="22"/>
        </w:rPr>
        <w:t>Д</w:t>
      </w:r>
      <w:r w:rsidRPr="00C37D89">
        <w:rPr>
          <w:rFonts w:cs="Times New Roman"/>
          <w:sz w:val="22"/>
          <w:szCs w:val="22"/>
        </w:rPr>
        <w:t xml:space="preserve">оговора полностью или частично, если иной срок расторжения или изменения </w:t>
      </w:r>
      <w:r w:rsidR="00743D25" w:rsidRPr="00C37D89">
        <w:rPr>
          <w:rFonts w:cs="Times New Roman"/>
          <w:sz w:val="22"/>
          <w:szCs w:val="22"/>
        </w:rPr>
        <w:t>Д</w:t>
      </w:r>
      <w:r w:rsidRPr="00C37D89">
        <w:rPr>
          <w:rFonts w:cs="Times New Roman"/>
          <w:sz w:val="22"/>
          <w:szCs w:val="22"/>
        </w:rPr>
        <w:t xml:space="preserve">оговора не предусмотрен в уведомлении либо не определен соглашением </w:t>
      </w:r>
      <w:r w:rsidR="00862E23" w:rsidRPr="00C37D89">
        <w:rPr>
          <w:rFonts w:cs="Times New Roman"/>
          <w:sz w:val="22"/>
          <w:szCs w:val="22"/>
        </w:rPr>
        <w:t>С</w:t>
      </w:r>
      <w:r w:rsidRPr="00C37D89">
        <w:rPr>
          <w:rFonts w:cs="Times New Roman"/>
          <w:sz w:val="22"/>
          <w:szCs w:val="22"/>
        </w:rPr>
        <w:t>торон</w:t>
      </w:r>
      <w:r w:rsidR="00FB3CF6" w:rsidRPr="00C37D89">
        <w:rPr>
          <w:rFonts w:eastAsia="Times New Roman" w:cs="Times New Roman"/>
          <w:sz w:val="22"/>
          <w:szCs w:val="22"/>
          <w:lang w:eastAsia="ru-RU"/>
        </w:rPr>
        <w:t>.</w:t>
      </w:r>
    </w:p>
    <w:p w14:paraId="2D6228F6" w14:textId="76D7F21F" w:rsidR="00463EB8" w:rsidRPr="00C37D89" w:rsidRDefault="00E40D0E" w:rsidP="00FC7BD5">
      <w:pPr>
        <w:pStyle w:val="a5"/>
        <w:widowControl w:val="0"/>
        <w:numPr>
          <w:ilvl w:val="0"/>
          <w:numId w:val="5"/>
        </w:numPr>
        <w:autoSpaceDE w:val="0"/>
        <w:autoSpaceDN w:val="0"/>
        <w:adjustRightInd w:val="0"/>
        <w:spacing w:line="264" w:lineRule="auto"/>
        <w:ind w:left="0" w:firstLine="0"/>
        <w:jc w:val="center"/>
        <w:rPr>
          <w:rFonts w:ascii="Times New Roman CYR" w:eastAsia="Times New Roman" w:hAnsi="Times New Roman CYR" w:cs="Times New Roman CYR"/>
          <w:b/>
          <w:sz w:val="22"/>
          <w:szCs w:val="22"/>
          <w:lang w:eastAsia="ru-RU"/>
        </w:rPr>
      </w:pPr>
      <w:r w:rsidRPr="00C37D89">
        <w:rPr>
          <w:rFonts w:ascii="Times New Roman CYR" w:eastAsia="Times New Roman" w:hAnsi="Times New Roman CYR" w:cs="Times New Roman CYR"/>
          <w:b/>
          <w:sz w:val="22"/>
          <w:szCs w:val="22"/>
          <w:lang w:eastAsia="ru-RU"/>
        </w:rPr>
        <w:t>Представительство по Договору</w:t>
      </w:r>
    </w:p>
    <w:p w14:paraId="3206FDAE" w14:textId="0B4D9A7A" w:rsidR="00E40D0E" w:rsidRPr="00C37D89" w:rsidRDefault="00E40D0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Представление интересов Сторон по Договору, может осуществляться уполномоченными представителями на основании доверенности.</w:t>
      </w:r>
    </w:p>
    <w:p w14:paraId="513EBD8C" w14:textId="24298A8E" w:rsidR="00E40D0E" w:rsidRPr="00C37D89" w:rsidRDefault="00E40D0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Для упрощения документооборота и решения текущих вопросов назначить представителей от</w:t>
      </w:r>
      <w:r w:rsidR="00862E23" w:rsidRPr="00C37D89">
        <w:rPr>
          <w:rFonts w:eastAsia="Times New Roman" w:cs="Times New Roman"/>
          <w:sz w:val="22"/>
          <w:szCs w:val="22"/>
          <w:lang w:eastAsia="ru-RU"/>
        </w:rPr>
        <w:t>:</w:t>
      </w:r>
      <w:r w:rsidRPr="00C37D89">
        <w:rPr>
          <w:rFonts w:eastAsia="Times New Roman" w:cs="Times New Roman"/>
          <w:sz w:val="22"/>
          <w:szCs w:val="22"/>
          <w:lang w:eastAsia="ru-RU"/>
        </w:rPr>
        <w:t xml:space="preserve">      </w:t>
      </w:r>
    </w:p>
    <w:p w14:paraId="6EFA8CAE" w14:textId="27F9B2AA" w:rsidR="00E40D0E" w:rsidRPr="00C37D89" w:rsidRDefault="00E40D0E" w:rsidP="00FC7BD5">
      <w:pPr>
        <w:pStyle w:val="a5"/>
        <w:numPr>
          <w:ilvl w:val="0"/>
          <w:numId w:val="14"/>
        </w:numPr>
        <w:spacing w:line="264" w:lineRule="auto"/>
        <w:ind w:left="0" w:firstLine="567"/>
        <w:jc w:val="both"/>
        <w:rPr>
          <w:rFonts w:eastAsia="Times New Roman" w:cs="Times New Roman"/>
          <w:sz w:val="22"/>
          <w:szCs w:val="22"/>
          <w:lang w:eastAsia="ru-RU"/>
        </w:rPr>
      </w:pPr>
      <w:proofErr w:type="gramStart"/>
      <w:r w:rsidRPr="00C37D89">
        <w:rPr>
          <w:rFonts w:eastAsia="Times New Roman" w:cs="Times New Roman"/>
          <w:sz w:val="22"/>
          <w:szCs w:val="22"/>
          <w:lang w:eastAsia="ru-RU"/>
        </w:rPr>
        <w:t>Заказчика</w:t>
      </w:r>
      <w:r w:rsidR="003F32B5" w:rsidRPr="00C37D89">
        <w:rPr>
          <w:rFonts w:eastAsia="Times New Roman" w:cs="Times New Roman"/>
          <w:sz w:val="22"/>
          <w:szCs w:val="22"/>
          <w:lang w:eastAsia="ru-RU"/>
        </w:rPr>
        <w:t xml:space="preserve">: </w:t>
      </w:r>
      <w:r w:rsidRPr="00C37D89">
        <w:rPr>
          <w:rFonts w:eastAsia="Times New Roman" w:cs="Times New Roman"/>
          <w:sz w:val="22"/>
          <w:szCs w:val="22"/>
          <w:lang w:eastAsia="ru-RU"/>
        </w:rPr>
        <w:t xml:space="preserve"> </w:t>
      </w:r>
      <w:r w:rsidR="006E74C6" w:rsidRPr="00C37D89">
        <w:rPr>
          <w:rFonts w:eastAsia="Times New Roman" w:cs="Times New Roman"/>
          <w:sz w:val="22"/>
          <w:szCs w:val="22"/>
          <w:lang w:eastAsia="ru-RU"/>
        </w:rPr>
        <w:t xml:space="preserve"> </w:t>
      </w:r>
      <w:proofErr w:type="gramEnd"/>
      <w:r w:rsidR="003F32B5" w:rsidRPr="00C37D89">
        <w:rPr>
          <w:rFonts w:eastAsia="Times New Roman" w:cs="Times New Roman"/>
          <w:sz w:val="22"/>
          <w:szCs w:val="22"/>
          <w:lang w:eastAsia="ru-RU"/>
        </w:rPr>
        <w:t>Аракелян Арцрун Ашхарабекович</w:t>
      </w:r>
    </w:p>
    <w:p w14:paraId="1CF3F3D6" w14:textId="60160DBC" w:rsidR="00E40D0E" w:rsidRPr="00C37D89" w:rsidRDefault="00E40D0E" w:rsidP="00FC7BD5">
      <w:pPr>
        <w:pStyle w:val="a5"/>
        <w:numPr>
          <w:ilvl w:val="0"/>
          <w:numId w:val="14"/>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lastRenderedPageBreak/>
        <w:t xml:space="preserve"> Подрядчика </w:t>
      </w:r>
      <w:r w:rsidR="00DA61A1" w:rsidRPr="00C37D89">
        <w:rPr>
          <w:rFonts w:eastAsia="Calibri" w:cs="Times New Roman"/>
          <w:color w:val="000000"/>
          <w:sz w:val="22"/>
          <w:szCs w:val="22"/>
          <w:shd w:val="clear" w:color="auto" w:fill="FFFFFF"/>
          <w:lang w:eastAsia="ru-RU"/>
        </w:rPr>
        <w:t>Аристархов Сергей Алексеевич</w:t>
      </w:r>
    </w:p>
    <w:p w14:paraId="7AF84E88" w14:textId="66600423" w:rsidR="00E40D0E" w:rsidRPr="00C37D89" w:rsidRDefault="00E5531E" w:rsidP="00FC7BD5">
      <w:pPr>
        <w:pStyle w:val="a5"/>
        <w:widowControl w:val="0"/>
        <w:numPr>
          <w:ilvl w:val="0"/>
          <w:numId w:val="5"/>
        </w:numPr>
        <w:autoSpaceDE w:val="0"/>
        <w:autoSpaceDN w:val="0"/>
        <w:adjustRightInd w:val="0"/>
        <w:spacing w:line="264" w:lineRule="auto"/>
        <w:ind w:left="0" w:firstLine="0"/>
        <w:jc w:val="center"/>
        <w:rPr>
          <w:rFonts w:ascii="Times New Roman CYR" w:eastAsia="Times New Roman" w:hAnsi="Times New Roman CYR" w:cs="Times New Roman CYR"/>
          <w:b/>
          <w:sz w:val="22"/>
          <w:szCs w:val="22"/>
          <w:lang w:eastAsia="ru-RU"/>
        </w:rPr>
      </w:pPr>
      <w:r w:rsidRPr="00C37D89">
        <w:rPr>
          <w:rFonts w:ascii="Times New Roman CYR" w:eastAsia="Times New Roman" w:hAnsi="Times New Roman CYR" w:cs="Times New Roman CYR"/>
          <w:b/>
          <w:sz w:val="22"/>
          <w:szCs w:val="22"/>
          <w:lang w:eastAsia="ru-RU"/>
        </w:rPr>
        <w:t>Приложения к Договору</w:t>
      </w:r>
    </w:p>
    <w:p w14:paraId="29D0F4F8" w14:textId="202461CE" w:rsidR="00E5531E" w:rsidRPr="00C37D89" w:rsidRDefault="00E5531E" w:rsidP="00FC7BD5">
      <w:pPr>
        <w:pStyle w:val="a5"/>
        <w:numPr>
          <w:ilvl w:val="1"/>
          <w:numId w:val="5"/>
        </w:numPr>
        <w:spacing w:line="264" w:lineRule="auto"/>
        <w:ind w:left="0" w:firstLine="567"/>
        <w:jc w:val="both"/>
        <w:rPr>
          <w:rFonts w:eastAsia="Times New Roman" w:cs="Times New Roman"/>
          <w:sz w:val="22"/>
          <w:szCs w:val="22"/>
          <w:lang w:eastAsia="ru-RU"/>
        </w:rPr>
      </w:pPr>
      <w:r w:rsidRPr="00C37D89">
        <w:rPr>
          <w:rFonts w:eastAsia="Times New Roman" w:cs="Times New Roman"/>
          <w:sz w:val="22"/>
          <w:szCs w:val="22"/>
          <w:lang w:eastAsia="ru-RU"/>
        </w:rPr>
        <w:t>Приложения к настоящему Договору заверяются печатями и подписями Сторон или уполномоченными ими лицами, с приложением доверенности уполномоченных лиц, приложения должны быть составлены в двух экземплярах (по одному экземпляру для каждой Стороны), являются неотъемлемой частью Договора, имеют одинаковую с Договором юридическую силу.</w:t>
      </w:r>
    </w:p>
    <w:p w14:paraId="50528457" w14:textId="3DAEB04A" w:rsidR="00E5531E" w:rsidRPr="00C37D89" w:rsidRDefault="00862E23" w:rsidP="00FC7BD5">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Приложения к Договору</w:t>
      </w:r>
      <w:r w:rsidR="00E5531E" w:rsidRPr="00C37D89">
        <w:rPr>
          <w:rFonts w:eastAsia="Times New Roman" w:cs="Times New Roman"/>
          <w:sz w:val="22"/>
          <w:szCs w:val="22"/>
          <w:lang w:eastAsia="ru-RU"/>
        </w:rPr>
        <w:t>:</w:t>
      </w:r>
    </w:p>
    <w:p w14:paraId="08ABEAEE" w14:textId="4441C6E5" w:rsidR="00E5531E" w:rsidRPr="00C37D89" w:rsidRDefault="00A00DCB" w:rsidP="00FC7BD5">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 </w:t>
      </w:r>
      <w:r w:rsidR="00E5531E" w:rsidRPr="00C37D89">
        <w:rPr>
          <w:rFonts w:eastAsia="Times New Roman" w:cs="Times New Roman"/>
          <w:sz w:val="22"/>
          <w:szCs w:val="22"/>
          <w:lang w:eastAsia="ru-RU"/>
        </w:rPr>
        <w:t xml:space="preserve">Приложение № 1. </w:t>
      </w:r>
      <w:r w:rsidRPr="00C37D89">
        <w:rPr>
          <w:rFonts w:eastAsia="Times New Roman" w:cs="Times New Roman"/>
          <w:sz w:val="22"/>
          <w:szCs w:val="22"/>
          <w:lang w:eastAsia="ru-RU"/>
        </w:rPr>
        <w:t>Спецификация;</w:t>
      </w:r>
    </w:p>
    <w:p w14:paraId="46606076" w14:textId="6AF70045" w:rsidR="00E5531E" w:rsidRPr="00C37D89" w:rsidRDefault="00A00DCB" w:rsidP="00FC7BD5">
      <w:pPr>
        <w:widowControl w:val="0"/>
        <w:autoSpaceDE w:val="0"/>
        <w:autoSpaceDN w:val="0"/>
        <w:adjustRightInd w:val="0"/>
        <w:spacing w:line="264" w:lineRule="auto"/>
        <w:ind w:firstLine="567"/>
        <w:rPr>
          <w:rFonts w:eastAsia="Times New Roman" w:cs="Times New Roman"/>
          <w:sz w:val="22"/>
          <w:szCs w:val="22"/>
          <w:lang w:eastAsia="ru-RU"/>
        </w:rPr>
      </w:pPr>
      <w:r w:rsidRPr="00C37D89">
        <w:rPr>
          <w:rFonts w:eastAsia="Times New Roman" w:cs="Times New Roman"/>
          <w:sz w:val="22"/>
          <w:szCs w:val="22"/>
          <w:lang w:eastAsia="ru-RU"/>
        </w:rPr>
        <w:t xml:space="preserve">- </w:t>
      </w:r>
      <w:r w:rsidR="00E5531E" w:rsidRPr="00C37D89">
        <w:rPr>
          <w:rFonts w:eastAsia="Times New Roman" w:cs="Times New Roman"/>
          <w:sz w:val="22"/>
          <w:szCs w:val="22"/>
          <w:lang w:eastAsia="ru-RU"/>
        </w:rPr>
        <w:t xml:space="preserve">Приложение № 2. </w:t>
      </w:r>
      <w:r w:rsidRPr="00C37D89">
        <w:rPr>
          <w:rFonts w:eastAsia="Times New Roman" w:cs="Times New Roman"/>
          <w:sz w:val="22"/>
          <w:szCs w:val="22"/>
          <w:lang w:eastAsia="ru-RU"/>
        </w:rPr>
        <w:t>Рекомендации по подготовке площадки под резиновое покрытие;</w:t>
      </w:r>
    </w:p>
    <w:p w14:paraId="7A616AF3" w14:textId="62DCEAA0" w:rsidR="00E5531E" w:rsidRPr="00C37D89" w:rsidRDefault="00A00DCB" w:rsidP="00FC7BD5">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 </w:t>
      </w:r>
      <w:r w:rsidR="00E5531E" w:rsidRPr="00C37D89">
        <w:rPr>
          <w:rFonts w:eastAsia="Times New Roman" w:cs="Times New Roman"/>
          <w:sz w:val="22"/>
          <w:szCs w:val="22"/>
          <w:lang w:eastAsia="ru-RU"/>
        </w:rPr>
        <w:t>Приложение № 3. Инструкция по п</w:t>
      </w:r>
      <w:r w:rsidRPr="00C37D89">
        <w:rPr>
          <w:rFonts w:eastAsia="Times New Roman" w:cs="Times New Roman"/>
          <w:sz w:val="22"/>
          <w:szCs w:val="22"/>
          <w:lang w:eastAsia="ru-RU"/>
        </w:rPr>
        <w:t>равилам эксплуатации покрытий;</w:t>
      </w:r>
    </w:p>
    <w:p w14:paraId="066F4373" w14:textId="2E712392" w:rsidR="00E5531E" w:rsidRPr="00C37D89" w:rsidRDefault="00A00DCB" w:rsidP="00FC7BD5">
      <w:pPr>
        <w:spacing w:line="264" w:lineRule="auto"/>
        <w:ind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 </w:t>
      </w:r>
      <w:r w:rsidR="00DB0AA1" w:rsidRPr="00C37D89">
        <w:rPr>
          <w:rFonts w:eastAsia="Times New Roman" w:cs="Times New Roman"/>
          <w:sz w:val="22"/>
          <w:szCs w:val="22"/>
          <w:lang w:eastAsia="ru-RU"/>
        </w:rPr>
        <w:t xml:space="preserve">Приложение № 4. </w:t>
      </w:r>
      <w:r w:rsidRPr="00C37D89">
        <w:rPr>
          <w:rFonts w:eastAsia="Times New Roman" w:cs="Times New Roman"/>
          <w:sz w:val="22"/>
          <w:szCs w:val="22"/>
          <w:lang w:eastAsia="ru-RU"/>
        </w:rPr>
        <w:t>Форма Акта приема-сдачи результата Работ.</w:t>
      </w:r>
    </w:p>
    <w:p w14:paraId="3BBCFE9A" w14:textId="1E860C76" w:rsidR="0080145D" w:rsidRPr="00C37D89" w:rsidRDefault="0080145D" w:rsidP="00EA747F">
      <w:pPr>
        <w:widowControl w:val="0"/>
        <w:numPr>
          <w:ilvl w:val="0"/>
          <w:numId w:val="5"/>
        </w:numPr>
        <w:autoSpaceDE w:val="0"/>
        <w:autoSpaceDN w:val="0"/>
        <w:adjustRightInd w:val="0"/>
        <w:spacing w:before="108" w:after="108"/>
        <w:ind w:left="0" w:firstLine="0"/>
        <w:contextualSpacing/>
        <w:jc w:val="center"/>
        <w:outlineLvl w:val="0"/>
        <w:rPr>
          <w:rFonts w:eastAsia="Times New Roman" w:cs="Times New Roman"/>
          <w:b/>
          <w:bCs/>
          <w:sz w:val="22"/>
          <w:szCs w:val="22"/>
          <w:lang w:eastAsia="ru-RU"/>
        </w:rPr>
      </w:pPr>
      <w:bookmarkStart w:id="9" w:name="sub_800"/>
      <w:r w:rsidRPr="00C37D89">
        <w:rPr>
          <w:rFonts w:eastAsia="Times New Roman" w:cs="Times New Roman"/>
          <w:b/>
          <w:bCs/>
          <w:sz w:val="22"/>
          <w:szCs w:val="22"/>
          <w:lang w:eastAsia="ru-RU"/>
        </w:rPr>
        <w:t>Адреса и реквизиты сторон</w:t>
      </w:r>
      <w:bookmarkEnd w:id="9"/>
    </w:p>
    <w:tbl>
      <w:tblPr>
        <w:tblStyle w:val="11"/>
        <w:tblW w:w="0" w:type="auto"/>
        <w:tblInd w:w="-5" w:type="dxa"/>
        <w:tblLook w:val="04A0" w:firstRow="1" w:lastRow="0" w:firstColumn="1" w:lastColumn="0" w:noHBand="0" w:noVBand="1"/>
      </w:tblPr>
      <w:tblGrid>
        <w:gridCol w:w="4730"/>
        <w:gridCol w:w="4620"/>
      </w:tblGrid>
      <w:tr w:rsidR="009D38A8" w:rsidRPr="00C37D89" w14:paraId="02163594" w14:textId="77777777" w:rsidTr="003F32B5">
        <w:trPr>
          <w:trHeight w:val="4025"/>
        </w:trPr>
        <w:tc>
          <w:tcPr>
            <w:tcW w:w="4730" w:type="dxa"/>
            <w:tcBorders>
              <w:top w:val="single" w:sz="4" w:space="0" w:color="auto"/>
              <w:left w:val="single" w:sz="4" w:space="0" w:color="auto"/>
              <w:bottom w:val="single" w:sz="4" w:space="0" w:color="auto"/>
              <w:right w:val="single" w:sz="4" w:space="0" w:color="auto"/>
            </w:tcBorders>
            <w:hideMark/>
          </w:tcPr>
          <w:p w14:paraId="5C803D13" w14:textId="77777777" w:rsidR="0080145D" w:rsidRPr="00C37D89" w:rsidRDefault="00F81E81" w:rsidP="003F32B5">
            <w:pPr>
              <w:pStyle w:val="ae"/>
              <w:rPr>
                <w:rFonts w:ascii="Times New Roman" w:hAnsi="Times New Roman"/>
                <w:sz w:val="20"/>
                <w:szCs w:val="20"/>
              </w:rPr>
            </w:pPr>
            <w:r w:rsidRPr="00C37D89">
              <w:rPr>
                <w:rFonts w:ascii="Times New Roman" w:hAnsi="Times New Roman"/>
                <w:sz w:val="20"/>
                <w:szCs w:val="20"/>
              </w:rPr>
              <w:t>Подрядчик:</w:t>
            </w:r>
          </w:p>
          <w:p w14:paraId="2115101F" w14:textId="77777777" w:rsidR="00EA747F" w:rsidRPr="00C37D89" w:rsidRDefault="00EA747F" w:rsidP="003F32B5">
            <w:pPr>
              <w:pStyle w:val="ae"/>
              <w:rPr>
                <w:rFonts w:ascii="Times New Roman" w:hAnsi="Times New Roman"/>
                <w:bCs/>
                <w:sz w:val="20"/>
                <w:szCs w:val="20"/>
              </w:rPr>
            </w:pPr>
            <w:r w:rsidRPr="00C37D89">
              <w:rPr>
                <w:rFonts w:ascii="Times New Roman" w:hAnsi="Times New Roman"/>
                <w:bCs/>
                <w:sz w:val="20"/>
                <w:szCs w:val="20"/>
              </w:rPr>
              <w:t xml:space="preserve">ООО "КЭРДИ", ИНН 4025451161, КПП 402501001, 249034, Калужская </w:t>
            </w:r>
            <w:proofErr w:type="spellStart"/>
            <w:r w:rsidRPr="00C37D89">
              <w:rPr>
                <w:rFonts w:ascii="Times New Roman" w:hAnsi="Times New Roman"/>
                <w:bCs/>
                <w:sz w:val="20"/>
                <w:szCs w:val="20"/>
              </w:rPr>
              <w:t>обл</w:t>
            </w:r>
            <w:proofErr w:type="spellEnd"/>
            <w:r w:rsidRPr="00C37D89">
              <w:rPr>
                <w:rFonts w:ascii="Times New Roman" w:hAnsi="Times New Roman"/>
                <w:bCs/>
                <w:sz w:val="20"/>
                <w:szCs w:val="20"/>
              </w:rPr>
              <w:t xml:space="preserve">, </w:t>
            </w:r>
          </w:p>
          <w:p w14:paraId="40182956" w14:textId="6A09E5CD" w:rsidR="00EA747F" w:rsidRPr="00C37D89" w:rsidRDefault="00EA747F" w:rsidP="003F32B5">
            <w:pPr>
              <w:pStyle w:val="ae"/>
              <w:rPr>
                <w:rFonts w:ascii="Times New Roman" w:hAnsi="Times New Roman"/>
                <w:bCs/>
                <w:sz w:val="20"/>
                <w:szCs w:val="20"/>
              </w:rPr>
            </w:pPr>
            <w:r w:rsidRPr="00C37D89">
              <w:rPr>
                <w:rFonts w:ascii="Times New Roman" w:hAnsi="Times New Roman"/>
                <w:bCs/>
                <w:sz w:val="20"/>
                <w:szCs w:val="20"/>
              </w:rPr>
              <w:t xml:space="preserve">г. </w:t>
            </w:r>
            <w:r w:rsidR="00597FAF" w:rsidRPr="00C37D89">
              <w:rPr>
                <w:rFonts w:ascii="Times New Roman" w:hAnsi="Times New Roman"/>
                <w:bCs/>
                <w:sz w:val="20"/>
                <w:szCs w:val="20"/>
              </w:rPr>
              <w:t>Обнинск</w:t>
            </w:r>
            <w:r w:rsidRPr="00C37D89">
              <w:rPr>
                <w:rFonts w:ascii="Times New Roman" w:hAnsi="Times New Roman"/>
                <w:bCs/>
                <w:sz w:val="20"/>
                <w:szCs w:val="20"/>
              </w:rPr>
              <w:t xml:space="preserve">, п-р Ленина 150. </w:t>
            </w:r>
            <w:proofErr w:type="spellStart"/>
            <w:r w:rsidRPr="00C37D89">
              <w:rPr>
                <w:rFonts w:ascii="Times New Roman" w:hAnsi="Times New Roman"/>
                <w:bCs/>
                <w:sz w:val="20"/>
                <w:szCs w:val="20"/>
              </w:rPr>
              <w:t>Помещ</w:t>
            </w:r>
            <w:proofErr w:type="spellEnd"/>
            <w:r w:rsidR="00597FAF" w:rsidRPr="00C37D89">
              <w:rPr>
                <w:rFonts w:ascii="Times New Roman" w:hAnsi="Times New Roman"/>
                <w:bCs/>
                <w:sz w:val="20"/>
                <w:szCs w:val="20"/>
              </w:rPr>
              <w:t>.</w:t>
            </w:r>
            <w:r w:rsidRPr="00C37D89">
              <w:rPr>
                <w:rFonts w:ascii="Times New Roman" w:hAnsi="Times New Roman"/>
                <w:bCs/>
                <w:sz w:val="20"/>
                <w:szCs w:val="20"/>
              </w:rPr>
              <w:t xml:space="preserve"> № 2. тел.: +7 (903) 815 09 45. </w:t>
            </w:r>
          </w:p>
          <w:p w14:paraId="010DA8BA" w14:textId="77777777" w:rsidR="00EA747F" w:rsidRPr="00C37D89" w:rsidRDefault="00EA747F" w:rsidP="003F32B5">
            <w:pPr>
              <w:pStyle w:val="ae"/>
              <w:rPr>
                <w:rFonts w:ascii="Times New Roman" w:hAnsi="Times New Roman"/>
                <w:sz w:val="20"/>
                <w:szCs w:val="20"/>
              </w:rPr>
            </w:pPr>
            <w:r w:rsidRPr="00C37D89">
              <w:rPr>
                <w:rFonts w:ascii="Times New Roman" w:hAnsi="Times New Roman"/>
                <w:sz w:val="20"/>
                <w:szCs w:val="20"/>
              </w:rPr>
              <w:t>Банк: АО "АЛЬФА-БАНК"</w:t>
            </w:r>
          </w:p>
          <w:p w14:paraId="040E8865" w14:textId="77777777" w:rsidR="00EA747F" w:rsidRPr="00C37D89" w:rsidRDefault="00EA747F" w:rsidP="003F32B5">
            <w:pPr>
              <w:pStyle w:val="ae"/>
              <w:rPr>
                <w:rFonts w:ascii="Times New Roman" w:hAnsi="Times New Roman"/>
                <w:sz w:val="20"/>
                <w:szCs w:val="20"/>
              </w:rPr>
            </w:pPr>
            <w:r w:rsidRPr="00C37D89">
              <w:rPr>
                <w:rFonts w:ascii="Times New Roman" w:hAnsi="Times New Roman"/>
                <w:sz w:val="20"/>
                <w:szCs w:val="20"/>
              </w:rPr>
              <w:t>р/</w:t>
            </w:r>
            <w:proofErr w:type="gramStart"/>
            <w:r w:rsidRPr="00C37D89">
              <w:rPr>
                <w:rFonts w:ascii="Times New Roman" w:hAnsi="Times New Roman"/>
                <w:sz w:val="20"/>
                <w:szCs w:val="20"/>
              </w:rPr>
              <w:t>с  40702810502130004631</w:t>
            </w:r>
            <w:proofErr w:type="gramEnd"/>
          </w:p>
          <w:p w14:paraId="3C932D3C" w14:textId="77777777" w:rsidR="00EA747F" w:rsidRPr="00C37D89" w:rsidRDefault="00EA747F" w:rsidP="003F32B5">
            <w:pPr>
              <w:pStyle w:val="ae"/>
              <w:rPr>
                <w:rFonts w:ascii="Times New Roman" w:hAnsi="Times New Roman"/>
                <w:sz w:val="20"/>
                <w:szCs w:val="20"/>
              </w:rPr>
            </w:pPr>
            <w:r w:rsidRPr="00C37D89">
              <w:rPr>
                <w:rFonts w:ascii="Times New Roman" w:hAnsi="Times New Roman"/>
                <w:sz w:val="20"/>
                <w:szCs w:val="20"/>
              </w:rPr>
              <w:t xml:space="preserve">кор. </w:t>
            </w:r>
            <w:proofErr w:type="spellStart"/>
            <w:r w:rsidRPr="00C37D89">
              <w:rPr>
                <w:rFonts w:ascii="Times New Roman" w:hAnsi="Times New Roman"/>
                <w:sz w:val="20"/>
                <w:szCs w:val="20"/>
              </w:rPr>
              <w:t>сч</w:t>
            </w:r>
            <w:proofErr w:type="spellEnd"/>
            <w:r w:rsidRPr="00C37D89">
              <w:rPr>
                <w:rFonts w:ascii="Times New Roman" w:hAnsi="Times New Roman"/>
                <w:sz w:val="20"/>
                <w:szCs w:val="20"/>
              </w:rPr>
              <w:t>. 30101810200000000593</w:t>
            </w:r>
          </w:p>
          <w:p w14:paraId="753B3204" w14:textId="77777777" w:rsidR="00EA747F" w:rsidRPr="00C37D89" w:rsidRDefault="00EA747F" w:rsidP="003F32B5">
            <w:pPr>
              <w:pStyle w:val="ae"/>
              <w:rPr>
                <w:rFonts w:ascii="Times New Roman" w:hAnsi="Times New Roman"/>
                <w:sz w:val="20"/>
                <w:szCs w:val="20"/>
              </w:rPr>
            </w:pPr>
            <w:r w:rsidRPr="00C37D89">
              <w:rPr>
                <w:rFonts w:ascii="Times New Roman" w:hAnsi="Times New Roman"/>
                <w:sz w:val="20"/>
                <w:szCs w:val="20"/>
              </w:rPr>
              <w:t>БИК 044525593</w:t>
            </w:r>
          </w:p>
          <w:p w14:paraId="6C769179" w14:textId="77777777" w:rsidR="003F32B5" w:rsidRPr="00C37D89" w:rsidRDefault="003F32B5" w:rsidP="003F32B5"/>
          <w:p w14:paraId="70D06079" w14:textId="0ED6389E" w:rsidR="003F32B5" w:rsidRPr="00C37D89" w:rsidRDefault="003F32B5" w:rsidP="003F32B5"/>
          <w:p w14:paraId="4B46C204" w14:textId="748DEB44" w:rsidR="003F32B5" w:rsidRPr="00C37D89" w:rsidRDefault="003F32B5" w:rsidP="003F32B5"/>
          <w:p w14:paraId="2244AED0" w14:textId="77777777" w:rsidR="003F32B5" w:rsidRPr="00C37D89" w:rsidRDefault="003F32B5" w:rsidP="003F32B5">
            <w:pPr>
              <w:rPr>
                <w:rFonts w:ascii="Times New Roman" w:hAnsi="Times New Roman"/>
                <w:b/>
                <w:sz w:val="20"/>
                <w:szCs w:val="20"/>
              </w:rPr>
            </w:pPr>
            <w:r w:rsidRPr="00C37D89">
              <w:rPr>
                <w:rFonts w:ascii="Times New Roman" w:hAnsi="Times New Roman"/>
                <w:b/>
                <w:sz w:val="20"/>
                <w:szCs w:val="20"/>
              </w:rPr>
              <w:t xml:space="preserve">Генеральный директор: </w:t>
            </w:r>
          </w:p>
          <w:p w14:paraId="5C7A4566" w14:textId="4891F3D9" w:rsidR="003F32B5" w:rsidRPr="00C37D89" w:rsidRDefault="003F32B5" w:rsidP="003F32B5">
            <w:pPr>
              <w:rPr>
                <w:rFonts w:ascii="Times New Roman" w:hAnsi="Times New Roman"/>
                <w:b/>
                <w:sz w:val="20"/>
                <w:szCs w:val="20"/>
              </w:rPr>
            </w:pPr>
            <w:r w:rsidRPr="00C37D89">
              <w:rPr>
                <w:rFonts w:ascii="Times New Roman" w:hAnsi="Times New Roman"/>
                <w:b/>
                <w:sz w:val="20"/>
                <w:szCs w:val="20"/>
              </w:rPr>
              <w:t xml:space="preserve">        </w:t>
            </w:r>
          </w:p>
          <w:p w14:paraId="27FB0B7C" w14:textId="70ED1394" w:rsidR="003F32B5" w:rsidRPr="00C37D89" w:rsidRDefault="003F32B5" w:rsidP="003F32B5">
            <w:r w:rsidRPr="00C37D89">
              <w:rPr>
                <w:rFonts w:ascii="Times New Roman" w:hAnsi="Times New Roman"/>
                <w:b/>
                <w:sz w:val="20"/>
                <w:szCs w:val="20"/>
              </w:rPr>
              <w:t xml:space="preserve">____________________Омаров </w:t>
            </w:r>
            <w:proofErr w:type="spellStart"/>
            <w:r w:rsidRPr="00C37D89">
              <w:rPr>
                <w:rFonts w:ascii="Times New Roman" w:hAnsi="Times New Roman"/>
                <w:b/>
                <w:sz w:val="20"/>
                <w:szCs w:val="20"/>
              </w:rPr>
              <w:t>Анар</w:t>
            </w:r>
            <w:proofErr w:type="spellEnd"/>
            <w:r w:rsidRPr="00C37D89">
              <w:rPr>
                <w:rFonts w:ascii="Times New Roman" w:hAnsi="Times New Roman"/>
                <w:b/>
                <w:sz w:val="20"/>
                <w:szCs w:val="20"/>
              </w:rPr>
              <w:t xml:space="preserve"> Низами </w:t>
            </w:r>
            <w:proofErr w:type="spellStart"/>
            <w:r w:rsidRPr="00C37D89">
              <w:rPr>
                <w:rFonts w:ascii="Times New Roman" w:hAnsi="Times New Roman"/>
                <w:b/>
                <w:sz w:val="20"/>
                <w:szCs w:val="20"/>
              </w:rPr>
              <w:t>оглы</w:t>
            </w:r>
            <w:proofErr w:type="spellEnd"/>
            <w:r w:rsidRPr="00C37D89">
              <w:rPr>
                <w:rFonts w:ascii="Times New Roman" w:hAnsi="Times New Roman"/>
                <w:sz w:val="20"/>
                <w:szCs w:val="20"/>
              </w:rPr>
              <w:t xml:space="preserve"> </w:t>
            </w:r>
          </w:p>
        </w:tc>
        <w:tc>
          <w:tcPr>
            <w:tcW w:w="4620" w:type="dxa"/>
            <w:tcBorders>
              <w:top w:val="single" w:sz="4" w:space="0" w:color="auto"/>
              <w:left w:val="single" w:sz="4" w:space="0" w:color="auto"/>
              <w:bottom w:val="single" w:sz="4" w:space="0" w:color="auto"/>
              <w:right w:val="single" w:sz="4" w:space="0" w:color="auto"/>
            </w:tcBorders>
            <w:hideMark/>
          </w:tcPr>
          <w:p w14:paraId="64F46EEF" w14:textId="77777777" w:rsidR="0080145D" w:rsidRPr="00C37D89" w:rsidRDefault="00F81E81" w:rsidP="00862E23">
            <w:pPr>
              <w:widowControl w:val="0"/>
              <w:autoSpaceDE w:val="0"/>
              <w:autoSpaceDN w:val="0"/>
              <w:adjustRightInd w:val="0"/>
              <w:spacing w:line="216" w:lineRule="auto"/>
              <w:jc w:val="both"/>
              <w:rPr>
                <w:rFonts w:ascii="Times New Roman" w:hAnsi="Times New Roman"/>
                <w:b/>
                <w:sz w:val="20"/>
                <w:szCs w:val="20"/>
              </w:rPr>
            </w:pPr>
            <w:r w:rsidRPr="00C37D89">
              <w:rPr>
                <w:rFonts w:ascii="Times New Roman" w:hAnsi="Times New Roman"/>
                <w:b/>
                <w:sz w:val="20"/>
                <w:szCs w:val="20"/>
              </w:rPr>
              <w:t>Заказчик</w:t>
            </w:r>
            <w:r w:rsidR="0080145D" w:rsidRPr="00C37D89">
              <w:rPr>
                <w:rFonts w:ascii="Times New Roman" w:hAnsi="Times New Roman"/>
                <w:b/>
                <w:sz w:val="20"/>
                <w:szCs w:val="20"/>
              </w:rPr>
              <w:t xml:space="preserve">: </w:t>
            </w:r>
          </w:p>
          <w:p w14:paraId="7EC6CA2A" w14:textId="77777777" w:rsidR="003F32B5" w:rsidRPr="00C37D89" w:rsidRDefault="003F32B5" w:rsidP="003F32B5">
            <w:pPr>
              <w:rPr>
                <w:rFonts w:ascii="Times New Roman" w:hAnsi="Times New Roman"/>
                <w:b/>
                <w:sz w:val="20"/>
                <w:szCs w:val="20"/>
              </w:rPr>
            </w:pPr>
            <w:r w:rsidRPr="00C37D89">
              <w:rPr>
                <w:rFonts w:ascii="Times New Roman" w:hAnsi="Times New Roman"/>
                <w:b/>
                <w:sz w:val="20"/>
                <w:szCs w:val="20"/>
              </w:rPr>
              <w:t>ООО «СтройСервис+»</w:t>
            </w:r>
          </w:p>
          <w:p w14:paraId="2B46B75A"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Юридический адрес: 105082, г. Москва, ул. Б. Почтовая, д.36, стр. 10, помещ.1/1.</w:t>
            </w:r>
          </w:p>
          <w:p w14:paraId="52F4C88B"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 xml:space="preserve">Почтовый адрес: 248017, город Калуга, </w:t>
            </w:r>
          </w:p>
          <w:p w14:paraId="13BE55F7"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улица Московская, дом 302Б</w:t>
            </w:r>
          </w:p>
          <w:p w14:paraId="07F49390"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Тел: 8(4842) 70-40-24</w:t>
            </w:r>
          </w:p>
          <w:p w14:paraId="4CCDC2F2"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ИНН 4027069046, КПП 770101001</w:t>
            </w:r>
          </w:p>
          <w:p w14:paraId="0CBC8A45"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Р/с: 40702810200000000784</w:t>
            </w:r>
          </w:p>
          <w:p w14:paraId="38113011"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К/с: 30101810500000000762</w:t>
            </w:r>
          </w:p>
          <w:p w14:paraId="066DBC18" w14:textId="77777777" w:rsidR="003F32B5" w:rsidRPr="00C37D89" w:rsidRDefault="003F32B5" w:rsidP="003F32B5">
            <w:pPr>
              <w:rPr>
                <w:rFonts w:ascii="Times New Roman" w:hAnsi="Times New Roman"/>
                <w:sz w:val="20"/>
                <w:szCs w:val="20"/>
              </w:rPr>
            </w:pPr>
            <w:r w:rsidRPr="00C37D89">
              <w:rPr>
                <w:rFonts w:ascii="Times New Roman" w:hAnsi="Times New Roman"/>
                <w:sz w:val="20"/>
                <w:szCs w:val="20"/>
              </w:rPr>
              <w:t>Банк: ООО банк «ЭЛИТА»</w:t>
            </w:r>
          </w:p>
          <w:p w14:paraId="3AD595DF" w14:textId="77777777" w:rsidR="003F32B5" w:rsidRPr="00C37D89" w:rsidRDefault="003F32B5" w:rsidP="003F32B5">
            <w:pPr>
              <w:rPr>
                <w:rFonts w:ascii="Times New Roman" w:hAnsi="Times New Roman"/>
                <w:sz w:val="20"/>
                <w:szCs w:val="20"/>
                <w:lang w:val="en-US"/>
              </w:rPr>
            </w:pPr>
            <w:r w:rsidRPr="00C37D89">
              <w:rPr>
                <w:rFonts w:ascii="Times New Roman" w:hAnsi="Times New Roman"/>
                <w:sz w:val="20"/>
                <w:szCs w:val="20"/>
              </w:rPr>
              <w:t>БИК</w:t>
            </w:r>
            <w:r w:rsidRPr="00C37D89">
              <w:rPr>
                <w:rFonts w:ascii="Times New Roman" w:hAnsi="Times New Roman"/>
                <w:sz w:val="20"/>
                <w:szCs w:val="20"/>
                <w:lang w:val="en-US"/>
              </w:rPr>
              <w:t xml:space="preserve"> 042908762</w:t>
            </w:r>
          </w:p>
          <w:p w14:paraId="2EE36BD9" w14:textId="577A31D6" w:rsidR="003F32B5" w:rsidRPr="00C37D89" w:rsidRDefault="003F32B5" w:rsidP="003F32B5">
            <w:pPr>
              <w:rPr>
                <w:rFonts w:ascii="Times New Roman" w:hAnsi="Times New Roman"/>
                <w:sz w:val="20"/>
                <w:szCs w:val="20"/>
                <w:lang w:val="en-US"/>
              </w:rPr>
            </w:pPr>
            <w:r w:rsidRPr="00C37D89">
              <w:rPr>
                <w:rFonts w:ascii="Times New Roman" w:hAnsi="Times New Roman"/>
                <w:sz w:val="20"/>
                <w:szCs w:val="20"/>
                <w:lang w:val="en-US"/>
              </w:rPr>
              <w:t xml:space="preserve">E-mail: </w:t>
            </w:r>
            <w:hyperlink r:id="rId7" w:history="1">
              <w:r w:rsidRPr="00C37D89">
                <w:rPr>
                  <w:rStyle w:val="ad"/>
                  <w:rFonts w:ascii="Times New Roman" w:hAnsi="Times New Roman"/>
                  <w:sz w:val="20"/>
                  <w:szCs w:val="20"/>
                  <w:lang w:val="en-US"/>
                </w:rPr>
                <w:t>stroi-servisplus@mail.ru</w:t>
              </w:r>
            </w:hyperlink>
          </w:p>
          <w:p w14:paraId="3C067944" w14:textId="196FB528" w:rsidR="003F32B5" w:rsidRPr="00C37D89" w:rsidRDefault="003F32B5" w:rsidP="003F32B5">
            <w:pPr>
              <w:rPr>
                <w:rFonts w:ascii="Times New Roman" w:hAnsi="Times New Roman"/>
                <w:b/>
                <w:sz w:val="20"/>
                <w:szCs w:val="20"/>
              </w:rPr>
            </w:pPr>
            <w:r w:rsidRPr="00C37D89">
              <w:rPr>
                <w:rFonts w:ascii="Times New Roman" w:hAnsi="Times New Roman"/>
                <w:b/>
                <w:sz w:val="20"/>
                <w:szCs w:val="20"/>
              </w:rPr>
              <w:t>Управляющий ИП:</w:t>
            </w:r>
          </w:p>
          <w:p w14:paraId="6D857E18" w14:textId="77777777" w:rsidR="003F32B5" w:rsidRPr="00C37D89" w:rsidRDefault="003F32B5" w:rsidP="003F32B5">
            <w:pPr>
              <w:rPr>
                <w:rFonts w:ascii="Times New Roman" w:hAnsi="Times New Roman"/>
                <w:b/>
                <w:sz w:val="20"/>
                <w:szCs w:val="20"/>
              </w:rPr>
            </w:pPr>
          </w:p>
          <w:p w14:paraId="1050AD54" w14:textId="2593837A" w:rsidR="003F32B5" w:rsidRPr="00C37D89" w:rsidRDefault="003F32B5" w:rsidP="003F32B5">
            <w:pPr>
              <w:rPr>
                <w:rFonts w:ascii="Times New Roman" w:hAnsi="Times New Roman"/>
                <w:b/>
                <w:sz w:val="20"/>
                <w:szCs w:val="20"/>
              </w:rPr>
            </w:pPr>
            <w:r w:rsidRPr="00C37D89">
              <w:rPr>
                <w:rFonts w:ascii="Times New Roman" w:hAnsi="Times New Roman"/>
                <w:b/>
                <w:sz w:val="20"/>
                <w:szCs w:val="20"/>
              </w:rPr>
              <w:t>__________________________Аракелян А.А.</w:t>
            </w:r>
          </w:p>
        </w:tc>
      </w:tr>
    </w:tbl>
    <w:p w14:paraId="1D3A23DA" w14:textId="77777777" w:rsidR="0080145D" w:rsidRPr="00C37D89" w:rsidRDefault="0080145D" w:rsidP="00EA747F">
      <w:pPr>
        <w:widowControl w:val="0"/>
        <w:autoSpaceDE w:val="0"/>
        <w:autoSpaceDN w:val="0"/>
        <w:adjustRightInd w:val="0"/>
        <w:rPr>
          <w:rFonts w:eastAsia="Times New Roman" w:cs="Times New Roman"/>
          <w:sz w:val="22"/>
          <w:szCs w:val="22"/>
          <w:lang w:eastAsia="ru-RU"/>
        </w:rPr>
      </w:pPr>
    </w:p>
    <w:p w14:paraId="0270E809" w14:textId="5401F652" w:rsidR="00626FDB" w:rsidRPr="00C37D89" w:rsidRDefault="003F32B5" w:rsidP="003F32B5">
      <w:pPr>
        <w:widowControl w:val="0"/>
        <w:tabs>
          <w:tab w:val="left" w:pos="822"/>
          <w:tab w:val="center" w:pos="4677"/>
        </w:tabs>
        <w:autoSpaceDE w:val="0"/>
        <w:autoSpaceDN w:val="0"/>
        <w:adjustRightInd w:val="0"/>
        <w:rPr>
          <w:rFonts w:eastAsia="Times New Roman" w:cs="Times New Roman"/>
          <w:sz w:val="22"/>
          <w:szCs w:val="22"/>
          <w:lang w:eastAsia="ru-RU"/>
        </w:rPr>
      </w:pPr>
      <w:r w:rsidRPr="00C37D89">
        <w:rPr>
          <w:rFonts w:eastAsia="Times New Roman" w:cs="Times New Roman"/>
          <w:sz w:val="22"/>
          <w:szCs w:val="22"/>
          <w:lang w:eastAsia="ru-RU"/>
        </w:rPr>
        <w:tab/>
      </w:r>
      <w:proofErr w:type="spellStart"/>
      <w:r w:rsidRPr="00C37D89">
        <w:rPr>
          <w:rFonts w:eastAsia="Times New Roman" w:cs="Times New Roman"/>
          <w:sz w:val="22"/>
          <w:szCs w:val="22"/>
          <w:lang w:eastAsia="ru-RU"/>
        </w:rPr>
        <w:t>м.п</w:t>
      </w:r>
      <w:proofErr w:type="spellEnd"/>
      <w:r w:rsidRPr="00C37D89">
        <w:rPr>
          <w:rFonts w:eastAsia="Times New Roman" w:cs="Times New Roman"/>
          <w:sz w:val="22"/>
          <w:szCs w:val="22"/>
          <w:lang w:eastAsia="ru-RU"/>
        </w:rPr>
        <w:t>.</w:t>
      </w:r>
      <w:r w:rsidRPr="00C37D89">
        <w:rPr>
          <w:rFonts w:eastAsia="Times New Roman" w:cs="Times New Roman"/>
          <w:sz w:val="22"/>
          <w:szCs w:val="22"/>
          <w:lang w:eastAsia="ru-RU"/>
        </w:rPr>
        <w:tab/>
        <w:t xml:space="preserve"> </w:t>
      </w:r>
      <w:r w:rsidRPr="00C37D89">
        <w:rPr>
          <w:rFonts w:eastAsia="Times New Roman" w:cs="Times New Roman"/>
          <w:sz w:val="22"/>
          <w:szCs w:val="22"/>
          <w:lang w:eastAsia="ru-RU"/>
        </w:rPr>
        <w:tab/>
      </w:r>
      <w:r w:rsidRPr="00C37D89">
        <w:rPr>
          <w:rFonts w:eastAsia="Times New Roman" w:cs="Times New Roman"/>
          <w:sz w:val="22"/>
          <w:szCs w:val="22"/>
          <w:lang w:eastAsia="ru-RU"/>
        </w:rPr>
        <w:tab/>
      </w:r>
      <w:proofErr w:type="spellStart"/>
      <w:r w:rsidRPr="00C37D89">
        <w:rPr>
          <w:rFonts w:eastAsia="Times New Roman" w:cs="Times New Roman"/>
          <w:sz w:val="22"/>
          <w:szCs w:val="22"/>
          <w:lang w:eastAsia="ru-RU"/>
        </w:rPr>
        <w:t>м.п</w:t>
      </w:r>
      <w:proofErr w:type="spellEnd"/>
      <w:r w:rsidRPr="00C37D89">
        <w:rPr>
          <w:rFonts w:eastAsia="Times New Roman" w:cs="Times New Roman"/>
          <w:sz w:val="22"/>
          <w:szCs w:val="22"/>
          <w:lang w:eastAsia="ru-RU"/>
        </w:rPr>
        <w:t>.</w:t>
      </w:r>
    </w:p>
    <w:p w14:paraId="1D04F9D4" w14:textId="77777777" w:rsidR="00F67B58" w:rsidRPr="00C37D89" w:rsidRDefault="00F67B58" w:rsidP="0080145D">
      <w:pPr>
        <w:widowControl w:val="0"/>
        <w:autoSpaceDE w:val="0"/>
        <w:autoSpaceDN w:val="0"/>
        <w:adjustRightInd w:val="0"/>
        <w:jc w:val="right"/>
        <w:rPr>
          <w:rFonts w:eastAsia="Times New Roman" w:cs="Times New Roman"/>
          <w:sz w:val="22"/>
          <w:szCs w:val="22"/>
          <w:lang w:eastAsia="ru-RU"/>
        </w:rPr>
      </w:pPr>
    </w:p>
    <w:p w14:paraId="504F66E2" w14:textId="77777777" w:rsidR="00F67B58" w:rsidRPr="00C37D89" w:rsidRDefault="00F67B58" w:rsidP="0080145D">
      <w:pPr>
        <w:widowControl w:val="0"/>
        <w:autoSpaceDE w:val="0"/>
        <w:autoSpaceDN w:val="0"/>
        <w:adjustRightInd w:val="0"/>
        <w:jc w:val="right"/>
        <w:rPr>
          <w:rFonts w:eastAsia="Times New Roman" w:cs="Times New Roman"/>
          <w:sz w:val="22"/>
          <w:szCs w:val="22"/>
          <w:lang w:eastAsia="ru-RU"/>
        </w:rPr>
      </w:pPr>
    </w:p>
    <w:p w14:paraId="3317C7C8" w14:textId="77777777" w:rsidR="00F67B58" w:rsidRPr="00C37D89" w:rsidRDefault="00F67B58" w:rsidP="0080145D">
      <w:pPr>
        <w:widowControl w:val="0"/>
        <w:autoSpaceDE w:val="0"/>
        <w:autoSpaceDN w:val="0"/>
        <w:adjustRightInd w:val="0"/>
        <w:jc w:val="right"/>
        <w:rPr>
          <w:rFonts w:eastAsia="Times New Roman" w:cs="Times New Roman"/>
          <w:sz w:val="22"/>
          <w:szCs w:val="22"/>
          <w:lang w:eastAsia="ru-RU"/>
        </w:rPr>
      </w:pPr>
    </w:p>
    <w:p w14:paraId="77A197A0" w14:textId="77777777" w:rsidR="00F67B58" w:rsidRPr="00C37D89" w:rsidRDefault="00F67B58" w:rsidP="0080145D">
      <w:pPr>
        <w:widowControl w:val="0"/>
        <w:autoSpaceDE w:val="0"/>
        <w:autoSpaceDN w:val="0"/>
        <w:adjustRightInd w:val="0"/>
        <w:jc w:val="right"/>
        <w:rPr>
          <w:rFonts w:eastAsia="Times New Roman" w:cs="Times New Roman"/>
          <w:sz w:val="22"/>
          <w:szCs w:val="22"/>
          <w:lang w:eastAsia="ru-RU"/>
        </w:rPr>
      </w:pPr>
    </w:p>
    <w:p w14:paraId="599F966F" w14:textId="77777777" w:rsidR="00F67B58" w:rsidRPr="00C37D89" w:rsidRDefault="00F67B58" w:rsidP="0080145D">
      <w:pPr>
        <w:widowControl w:val="0"/>
        <w:autoSpaceDE w:val="0"/>
        <w:autoSpaceDN w:val="0"/>
        <w:adjustRightInd w:val="0"/>
        <w:jc w:val="right"/>
        <w:rPr>
          <w:rFonts w:eastAsia="Times New Roman" w:cs="Times New Roman"/>
          <w:sz w:val="22"/>
          <w:szCs w:val="22"/>
          <w:lang w:eastAsia="ru-RU"/>
        </w:rPr>
      </w:pPr>
    </w:p>
    <w:p w14:paraId="2ACD991E"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0E7B2DC2"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122BBE8B"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43B4A7DC"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68DD37AC"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69AA3195"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5E184F5F"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41E58218"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0D8DD79E"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20C708AE"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6354D37D"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341066C1"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40B6413D"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110AE9BA"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481F5468"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1AE6288E"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684D9BC9" w14:textId="77777777" w:rsidR="000545B3" w:rsidRPr="00C37D89" w:rsidRDefault="000545B3" w:rsidP="0080145D">
      <w:pPr>
        <w:widowControl w:val="0"/>
        <w:autoSpaceDE w:val="0"/>
        <w:autoSpaceDN w:val="0"/>
        <w:adjustRightInd w:val="0"/>
        <w:jc w:val="right"/>
        <w:rPr>
          <w:rFonts w:eastAsia="Times New Roman" w:cs="Times New Roman"/>
          <w:sz w:val="22"/>
          <w:szCs w:val="22"/>
          <w:lang w:eastAsia="ru-RU"/>
        </w:rPr>
      </w:pPr>
    </w:p>
    <w:p w14:paraId="4B54ABB7" w14:textId="77777777" w:rsidR="0083358B" w:rsidRPr="00C37D89" w:rsidRDefault="0083358B" w:rsidP="0080145D">
      <w:pPr>
        <w:widowControl w:val="0"/>
        <w:autoSpaceDE w:val="0"/>
        <w:autoSpaceDN w:val="0"/>
        <w:adjustRightInd w:val="0"/>
        <w:jc w:val="right"/>
        <w:rPr>
          <w:rFonts w:eastAsia="Times New Roman" w:cs="Times New Roman"/>
          <w:sz w:val="22"/>
          <w:szCs w:val="22"/>
          <w:lang w:eastAsia="ru-RU"/>
        </w:rPr>
      </w:pPr>
    </w:p>
    <w:p w14:paraId="2F22B49C" w14:textId="77777777" w:rsidR="0083358B" w:rsidRPr="00C37D89" w:rsidRDefault="0083358B" w:rsidP="0080145D">
      <w:pPr>
        <w:widowControl w:val="0"/>
        <w:autoSpaceDE w:val="0"/>
        <w:autoSpaceDN w:val="0"/>
        <w:adjustRightInd w:val="0"/>
        <w:jc w:val="right"/>
        <w:rPr>
          <w:rFonts w:eastAsia="Times New Roman" w:cs="Times New Roman"/>
          <w:sz w:val="22"/>
          <w:szCs w:val="22"/>
          <w:lang w:eastAsia="ru-RU"/>
        </w:rPr>
      </w:pPr>
    </w:p>
    <w:p w14:paraId="43A1896D" w14:textId="77777777" w:rsidR="0083358B" w:rsidRPr="00C37D89" w:rsidRDefault="0083358B" w:rsidP="0080145D">
      <w:pPr>
        <w:widowControl w:val="0"/>
        <w:autoSpaceDE w:val="0"/>
        <w:autoSpaceDN w:val="0"/>
        <w:adjustRightInd w:val="0"/>
        <w:jc w:val="right"/>
        <w:rPr>
          <w:rFonts w:eastAsia="Times New Roman" w:cs="Times New Roman"/>
          <w:sz w:val="22"/>
          <w:szCs w:val="22"/>
          <w:lang w:eastAsia="ru-RU"/>
        </w:rPr>
      </w:pPr>
    </w:p>
    <w:p w14:paraId="5F0F82D0" w14:textId="77777777" w:rsidR="0083358B" w:rsidRPr="00C37D89" w:rsidRDefault="0083358B" w:rsidP="0080145D">
      <w:pPr>
        <w:widowControl w:val="0"/>
        <w:autoSpaceDE w:val="0"/>
        <w:autoSpaceDN w:val="0"/>
        <w:adjustRightInd w:val="0"/>
        <w:jc w:val="right"/>
        <w:rPr>
          <w:rFonts w:eastAsia="Times New Roman" w:cs="Times New Roman"/>
          <w:sz w:val="22"/>
          <w:szCs w:val="22"/>
          <w:lang w:eastAsia="ru-RU"/>
        </w:rPr>
      </w:pPr>
    </w:p>
    <w:p w14:paraId="1516ED2A" w14:textId="27220466" w:rsidR="0080145D" w:rsidRPr="00C37D89" w:rsidRDefault="0080145D" w:rsidP="0080145D">
      <w:pPr>
        <w:widowControl w:val="0"/>
        <w:autoSpaceDE w:val="0"/>
        <w:autoSpaceDN w:val="0"/>
        <w:adjustRightInd w:val="0"/>
        <w:jc w:val="right"/>
        <w:rPr>
          <w:rFonts w:eastAsia="Times New Roman" w:cs="Times New Roman"/>
          <w:sz w:val="22"/>
          <w:szCs w:val="22"/>
          <w:lang w:eastAsia="ru-RU"/>
        </w:rPr>
      </w:pPr>
      <w:r w:rsidRPr="00C37D89">
        <w:rPr>
          <w:rFonts w:eastAsia="Times New Roman" w:cs="Times New Roman"/>
          <w:sz w:val="22"/>
          <w:szCs w:val="22"/>
          <w:lang w:eastAsia="ru-RU"/>
        </w:rPr>
        <w:lastRenderedPageBreak/>
        <w:t>Приложение № 1</w:t>
      </w:r>
    </w:p>
    <w:p w14:paraId="2B951663" w14:textId="37A69BC5" w:rsidR="0080145D" w:rsidRPr="00C37D89" w:rsidRDefault="0080145D" w:rsidP="0080145D">
      <w:pPr>
        <w:widowControl w:val="0"/>
        <w:autoSpaceDE w:val="0"/>
        <w:autoSpaceDN w:val="0"/>
        <w:adjustRightInd w:val="0"/>
        <w:jc w:val="right"/>
        <w:rPr>
          <w:rFonts w:eastAsia="Times New Roman" w:cs="Times New Roman"/>
          <w:sz w:val="22"/>
          <w:szCs w:val="22"/>
          <w:lang w:eastAsia="ru-RU"/>
        </w:rPr>
      </w:pPr>
      <w:r w:rsidRPr="00C37D89">
        <w:rPr>
          <w:rFonts w:eastAsia="Times New Roman" w:cs="Times New Roman"/>
          <w:sz w:val="22"/>
          <w:szCs w:val="22"/>
          <w:lang w:eastAsia="ru-RU"/>
        </w:rPr>
        <w:t xml:space="preserve">к Договору подряда № </w:t>
      </w:r>
      <w:sdt>
        <w:sdtPr>
          <w:rPr>
            <w:rFonts w:eastAsia="Times New Roman" w:cs="Times New Roman"/>
            <w:sz w:val="22"/>
            <w:szCs w:val="22"/>
            <w:lang w:eastAsia="ru-RU"/>
          </w:rPr>
          <w:alias w:val="Категория"/>
          <w:tag w:val=""/>
          <w:id w:val="1944267867"/>
          <w:placeholder>
            <w:docPart w:val="35E0F04159FB439BB209CE0520640470"/>
          </w:placeholder>
          <w:dataBinding w:prefixMappings="xmlns:ns0='http://purl.org/dc/elements/1.1/' xmlns:ns1='http://schemas.openxmlformats.org/package/2006/metadata/core-properties' " w:xpath="/ns1:coreProperties[1]/ns1:category[1]" w:storeItemID="{6C3C8BC8-F283-45AE-878A-BAB7291924A1}"/>
          <w:text/>
        </w:sdtPr>
        <w:sdtEndPr/>
        <w:sdtContent>
          <w:r w:rsidR="0049709D" w:rsidRPr="00C37D89">
            <w:rPr>
              <w:rFonts w:eastAsia="Times New Roman" w:cs="Times New Roman"/>
              <w:sz w:val="22"/>
              <w:szCs w:val="22"/>
              <w:lang w:eastAsia="ru-RU"/>
            </w:rPr>
            <w:t>10/09/2024</w:t>
          </w:r>
        </w:sdtContent>
      </w:sdt>
    </w:p>
    <w:p w14:paraId="11889B4D" w14:textId="34CC0FD3" w:rsidR="0080145D" w:rsidRPr="00C37D89" w:rsidRDefault="0080145D" w:rsidP="0080145D">
      <w:pPr>
        <w:widowControl w:val="0"/>
        <w:autoSpaceDE w:val="0"/>
        <w:autoSpaceDN w:val="0"/>
        <w:adjustRightInd w:val="0"/>
        <w:jc w:val="right"/>
        <w:rPr>
          <w:rFonts w:eastAsia="Times New Roman" w:cs="Times New Roman"/>
          <w:sz w:val="22"/>
          <w:szCs w:val="22"/>
          <w:lang w:eastAsia="ru-RU"/>
        </w:rPr>
      </w:pPr>
      <w:r w:rsidRPr="00C37D89">
        <w:rPr>
          <w:rFonts w:eastAsia="Times New Roman" w:cs="Times New Roman"/>
          <w:sz w:val="22"/>
          <w:szCs w:val="22"/>
          <w:lang w:eastAsia="ru-RU"/>
        </w:rPr>
        <w:t xml:space="preserve"> от </w:t>
      </w:r>
      <w:sdt>
        <w:sdtPr>
          <w:rPr>
            <w:rFonts w:eastAsia="Times New Roman" w:cs="Times New Roman"/>
            <w:sz w:val="22"/>
            <w:szCs w:val="22"/>
            <w:lang w:eastAsia="ru-RU"/>
          </w:rPr>
          <w:alias w:val="Дата публикации"/>
          <w:tag w:val=""/>
          <w:id w:val="1097833184"/>
          <w:placeholder>
            <w:docPart w:val="F1535D2FBE8946229A576A64A1470CE7"/>
          </w:placeholder>
          <w:dataBinding w:prefixMappings="xmlns:ns0='http://schemas.microsoft.com/office/2006/coverPageProps' " w:xpath="/ns0:CoverPageProperties[1]/ns0:PublishDate[1]" w:storeItemID="{55AF091B-3C7A-41E3-B477-F2FDAA23CFDA}"/>
          <w:date w:fullDate="2024-09-10T00:00:00Z">
            <w:dateFormat w:val="dd.MM.yyyy"/>
            <w:lid w:val="ru-RU"/>
            <w:storeMappedDataAs w:val="dateTime"/>
            <w:calendar w:val="gregorian"/>
          </w:date>
        </w:sdtPr>
        <w:sdtEndPr/>
        <w:sdtContent>
          <w:r w:rsidR="0049709D" w:rsidRPr="00C37D89">
            <w:rPr>
              <w:rFonts w:eastAsia="Times New Roman" w:cs="Times New Roman"/>
              <w:sz w:val="22"/>
              <w:szCs w:val="22"/>
              <w:lang w:eastAsia="ru-RU"/>
            </w:rPr>
            <w:t>10.09.2024</w:t>
          </w:r>
        </w:sdtContent>
      </w:sdt>
    </w:p>
    <w:p w14:paraId="40BA8974" w14:textId="77777777" w:rsidR="0080145D" w:rsidRPr="00C37D89" w:rsidRDefault="0080145D" w:rsidP="0080145D">
      <w:pPr>
        <w:widowControl w:val="0"/>
        <w:autoSpaceDE w:val="0"/>
        <w:autoSpaceDN w:val="0"/>
        <w:adjustRightInd w:val="0"/>
        <w:jc w:val="right"/>
        <w:rPr>
          <w:rFonts w:eastAsia="Times New Roman" w:cs="Times New Roman"/>
          <w:sz w:val="22"/>
          <w:szCs w:val="22"/>
          <w:lang w:eastAsia="ru-RU"/>
        </w:rPr>
      </w:pPr>
    </w:p>
    <w:p w14:paraId="4F37EE9F" w14:textId="77777777" w:rsidR="0080145D" w:rsidRPr="00C37D89" w:rsidRDefault="0080145D" w:rsidP="0080145D">
      <w:pPr>
        <w:widowControl w:val="0"/>
        <w:autoSpaceDE w:val="0"/>
        <w:autoSpaceDN w:val="0"/>
        <w:adjustRightInd w:val="0"/>
        <w:jc w:val="center"/>
        <w:rPr>
          <w:rFonts w:eastAsia="Times New Roman" w:cs="Times New Roman"/>
          <w:sz w:val="22"/>
          <w:szCs w:val="22"/>
          <w:lang w:eastAsia="ru-RU"/>
        </w:rPr>
      </w:pPr>
      <w:r w:rsidRPr="00C37D89">
        <w:rPr>
          <w:rFonts w:eastAsia="Times New Roman" w:cs="Times New Roman"/>
          <w:sz w:val="22"/>
          <w:szCs w:val="22"/>
          <w:lang w:eastAsia="ru-RU"/>
        </w:rPr>
        <w:t>СПЕЦИФИКАЦИЯ</w:t>
      </w:r>
    </w:p>
    <w:p w14:paraId="2FCA2E8B" w14:textId="77777777" w:rsidR="0080145D" w:rsidRPr="00C37D89" w:rsidRDefault="0080145D" w:rsidP="0080145D">
      <w:pPr>
        <w:widowControl w:val="0"/>
        <w:autoSpaceDE w:val="0"/>
        <w:autoSpaceDN w:val="0"/>
        <w:adjustRightInd w:val="0"/>
        <w:jc w:val="center"/>
        <w:rPr>
          <w:rFonts w:eastAsia="Times New Roman" w:cs="Times New Roman"/>
          <w:sz w:val="22"/>
          <w:szCs w:val="22"/>
          <w:lang w:eastAsia="ru-RU"/>
        </w:rPr>
      </w:pP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4172"/>
        <w:gridCol w:w="841"/>
        <w:gridCol w:w="947"/>
        <w:gridCol w:w="1416"/>
        <w:gridCol w:w="1476"/>
      </w:tblGrid>
      <w:tr w:rsidR="00F67B58" w:rsidRPr="00C37D89" w14:paraId="3139DB8E" w14:textId="77777777" w:rsidTr="00C37D89">
        <w:trPr>
          <w:trHeight w:val="315"/>
          <w:tblHeader/>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43E2F65B" w14:textId="77777777" w:rsidR="00F67B58" w:rsidRPr="00C37D89" w:rsidRDefault="00F67B58" w:rsidP="007F11FB">
            <w:pPr>
              <w:spacing w:line="256" w:lineRule="auto"/>
              <w:jc w:val="center"/>
              <w:rPr>
                <w:rFonts w:eastAsia="Times New Roman" w:cs="Times New Roman"/>
                <w:bCs/>
              </w:rPr>
            </w:pPr>
            <w:r w:rsidRPr="00C37D89">
              <w:rPr>
                <w:rFonts w:cs="Times New Roman"/>
                <w:bCs/>
              </w:rPr>
              <w:t>№ п/п</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7511D341" w14:textId="77777777" w:rsidR="00F67B58" w:rsidRPr="00C37D89" w:rsidRDefault="00F67B58" w:rsidP="007F11FB">
            <w:pPr>
              <w:spacing w:line="256" w:lineRule="auto"/>
              <w:jc w:val="center"/>
              <w:rPr>
                <w:rFonts w:cs="Times New Roman"/>
                <w:bCs/>
              </w:rPr>
            </w:pPr>
            <w:r w:rsidRPr="00C37D89">
              <w:rPr>
                <w:rFonts w:cs="Times New Roman"/>
                <w:bCs/>
              </w:rPr>
              <w:t>Наименование</w:t>
            </w:r>
          </w:p>
        </w:tc>
        <w:tc>
          <w:tcPr>
            <w:tcW w:w="841" w:type="dxa"/>
            <w:tcBorders>
              <w:top w:val="single" w:sz="4" w:space="0" w:color="000000"/>
              <w:left w:val="single" w:sz="4" w:space="0" w:color="000000"/>
              <w:bottom w:val="single" w:sz="4" w:space="0" w:color="000000"/>
              <w:right w:val="single" w:sz="4" w:space="0" w:color="000000"/>
            </w:tcBorders>
            <w:vAlign w:val="center"/>
            <w:hideMark/>
          </w:tcPr>
          <w:p w14:paraId="47E2486B" w14:textId="77777777" w:rsidR="00F67B58" w:rsidRPr="00C37D89" w:rsidRDefault="00F67B58" w:rsidP="007F11FB">
            <w:pPr>
              <w:spacing w:line="256" w:lineRule="auto"/>
              <w:jc w:val="center"/>
              <w:rPr>
                <w:rFonts w:cs="Times New Roman"/>
                <w:bCs/>
              </w:rPr>
            </w:pPr>
            <w:r w:rsidRPr="00C37D89">
              <w:rPr>
                <w:rFonts w:cs="Times New Roman"/>
                <w:bCs/>
              </w:rPr>
              <w:t>Ед. изм.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4F01089D" w14:textId="77777777" w:rsidR="00F67B58" w:rsidRPr="00C37D89" w:rsidRDefault="00F67B58" w:rsidP="007F11FB">
            <w:pPr>
              <w:spacing w:line="256" w:lineRule="auto"/>
              <w:jc w:val="center"/>
              <w:rPr>
                <w:rFonts w:cs="Times New Roman"/>
                <w:bCs/>
              </w:rPr>
            </w:pPr>
            <w:r w:rsidRPr="00C37D89">
              <w:rPr>
                <w:rFonts w:cs="Times New Roman"/>
                <w:bCs/>
              </w:rPr>
              <w:t>Кол-во</w:t>
            </w:r>
          </w:p>
        </w:tc>
        <w:tc>
          <w:tcPr>
            <w:tcW w:w="1416" w:type="dxa"/>
            <w:tcBorders>
              <w:top w:val="single" w:sz="4" w:space="0" w:color="000000"/>
              <w:left w:val="single" w:sz="4" w:space="0" w:color="000000"/>
              <w:bottom w:val="single" w:sz="4" w:space="0" w:color="000000"/>
              <w:right w:val="single" w:sz="4" w:space="0" w:color="000000"/>
            </w:tcBorders>
            <w:vAlign w:val="center"/>
          </w:tcPr>
          <w:p w14:paraId="75B43D68" w14:textId="77777777" w:rsidR="00F67B58" w:rsidRPr="00C37D89" w:rsidRDefault="00F67B58" w:rsidP="007F11FB">
            <w:pPr>
              <w:spacing w:line="256" w:lineRule="auto"/>
              <w:jc w:val="center"/>
              <w:rPr>
                <w:rFonts w:cs="Times New Roman"/>
                <w:bCs/>
              </w:rPr>
            </w:pPr>
            <w:r w:rsidRPr="00C37D89">
              <w:rPr>
                <w:rFonts w:cs="Times New Roman"/>
                <w:bCs/>
              </w:rPr>
              <w:t>Цена за м2 с НДС, руб.</w:t>
            </w:r>
          </w:p>
        </w:tc>
        <w:tc>
          <w:tcPr>
            <w:tcW w:w="1476" w:type="dxa"/>
            <w:tcBorders>
              <w:top w:val="single" w:sz="4" w:space="0" w:color="000000"/>
              <w:left w:val="single" w:sz="4" w:space="0" w:color="000000"/>
              <w:bottom w:val="single" w:sz="4" w:space="0" w:color="000000"/>
              <w:right w:val="single" w:sz="4" w:space="0" w:color="000000"/>
            </w:tcBorders>
            <w:vAlign w:val="center"/>
          </w:tcPr>
          <w:p w14:paraId="1EA4BED6" w14:textId="77777777" w:rsidR="00F67B58" w:rsidRPr="00C37D89" w:rsidRDefault="00F67B58" w:rsidP="007F11FB">
            <w:pPr>
              <w:spacing w:line="256" w:lineRule="auto"/>
              <w:jc w:val="center"/>
              <w:rPr>
                <w:rFonts w:cs="Times New Roman"/>
                <w:bCs/>
              </w:rPr>
            </w:pPr>
            <w:r w:rsidRPr="00C37D89">
              <w:rPr>
                <w:rFonts w:cs="Times New Roman"/>
                <w:bCs/>
              </w:rPr>
              <w:t>Общая стоимость с Учетом НДС. Руб.</w:t>
            </w:r>
          </w:p>
        </w:tc>
      </w:tr>
      <w:tr w:rsidR="00F67B58" w:rsidRPr="00C37D89" w14:paraId="45FBA002" w14:textId="77777777" w:rsidTr="00C37D89">
        <w:trPr>
          <w:trHeight w:val="315"/>
          <w:jc w:val="center"/>
        </w:trPr>
        <w:tc>
          <w:tcPr>
            <w:tcW w:w="9426" w:type="dxa"/>
            <w:gridSpan w:val="6"/>
            <w:tcBorders>
              <w:top w:val="single" w:sz="4" w:space="0" w:color="000000"/>
              <w:left w:val="single" w:sz="4" w:space="0" w:color="000000"/>
              <w:bottom w:val="single" w:sz="4" w:space="0" w:color="000000"/>
              <w:right w:val="single" w:sz="4" w:space="0" w:color="000000"/>
            </w:tcBorders>
            <w:vAlign w:val="center"/>
            <w:hideMark/>
          </w:tcPr>
          <w:p w14:paraId="13A898D3" w14:textId="77777777" w:rsidR="00F67B58" w:rsidRPr="00C37D89" w:rsidRDefault="00F67B58" w:rsidP="007F11FB">
            <w:pPr>
              <w:spacing w:line="256" w:lineRule="auto"/>
              <w:jc w:val="center"/>
              <w:rPr>
                <w:rFonts w:cs="Times New Roman"/>
                <w:b/>
              </w:rPr>
            </w:pPr>
            <w:r w:rsidRPr="00C37D89">
              <w:rPr>
                <w:rFonts w:cs="Times New Roman"/>
                <w:b/>
              </w:rPr>
              <w:t>Бесшовное резиновое покрытие двухслойное «</w:t>
            </w:r>
            <w:proofErr w:type="spellStart"/>
            <w:r w:rsidRPr="00C37D89">
              <w:rPr>
                <w:rFonts w:cs="Times New Roman"/>
                <w:b/>
                <w:lang w:val="en-US"/>
              </w:rPr>
              <w:t>Standart</w:t>
            </w:r>
            <w:proofErr w:type="spellEnd"/>
            <w:r w:rsidRPr="00C37D89">
              <w:rPr>
                <w:rFonts w:cs="Times New Roman"/>
                <w:b/>
              </w:rPr>
              <w:t xml:space="preserve"> </w:t>
            </w:r>
            <w:r w:rsidRPr="00C37D89">
              <w:rPr>
                <w:rFonts w:cs="Times New Roman"/>
                <w:b/>
                <w:lang w:val="en-US"/>
              </w:rPr>
              <w:t>Top</w:t>
            </w:r>
            <w:r w:rsidRPr="00C37D89">
              <w:rPr>
                <w:rFonts w:cs="Times New Roman"/>
                <w:b/>
              </w:rPr>
              <w:t>» Цветное 30мм.</w:t>
            </w:r>
          </w:p>
        </w:tc>
      </w:tr>
      <w:tr w:rsidR="00F67B58" w:rsidRPr="00C37D89" w14:paraId="2E99AE67"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61363FE5" w14:textId="77777777" w:rsidR="00F67B58" w:rsidRPr="00C37D89" w:rsidRDefault="00F67B58" w:rsidP="007F11FB">
            <w:pPr>
              <w:spacing w:line="256" w:lineRule="auto"/>
              <w:jc w:val="center"/>
              <w:rPr>
                <w:rFonts w:cs="Times New Roman"/>
              </w:rPr>
            </w:pPr>
            <w:r w:rsidRPr="00C37D89">
              <w:rPr>
                <w:rFonts w:cs="Times New Roman"/>
              </w:rPr>
              <w:t>1</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793E25DB" w14:textId="77777777" w:rsidR="00F67B58" w:rsidRPr="00C37D89" w:rsidRDefault="00F67B58" w:rsidP="007F11FB">
            <w:pPr>
              <w:autoSpaceDE w:val="0"/>
              <w:autoSpaceDN w:val="0"/>
              <w:adjustRightInd w:val="0"/>
              <w:spacing w:line="256" w:lineRule="auto"/>
              <w:rPr>
                <w:rFonts w:cs="Times New Roman"/>
                <w:lang w:val="en-US"/>
              </w:rPr>
            </w:pPr>
            <w:r w:rsidRPr="00C37D89">
              <w:rPr>
                <w:rFonts w:cs="Times New Roman"/>
              </w:rPr>
              <w:t>Резиновая шинная крошка</w:t>
            </w:r>
          </w:p>
        </w:tc>
        <w:tc>
          <w:tcPr>
            <w:tcW w:w="841" w:type="dxa"/>
            <w:vMerge w:val="restart"/>
            <w:tcBorders>
              <w:top w:val="single" w:sz="4" w:space="0" w:color="000000"/>
              <w:left w:val="single" w:sz="4" w:space="0" w:color="000000"/>
              <w:right w:val="single" w:sz="4" w:space="0" w:color="000000"/>
            </w:tcBorders>
            <w:vAlign w:val="center"/>
            <w:hideMark/>
          </w:tcPr>
          <w:p w14:paraId="603F3173" w14:textId="77777777" w:rsidR="00F67B58" w:rsidRPr="00C37D89" w:rsidRDefault="00F67B58" w:rsidP="007F11FB">
            <w:pPr>
              <w:spacing w:line="256" w:lineRule="auto"/>
              <w:jc w:val="center"/>
              <w:rPr>
                <w:rFonts w:cs="Times New Roman"/>
                <w:bCs/>
                <w:vertAlign w:val="superscript"/>
              </w:rPr>
            </w:pPr>
            <w:r w:rsidRPr="00C37D89">
              <w:rPr>
                <w:rFonts w:cs="Times New Roman"/>
                <w:bCs/>
              </w:rPr>
              <w:t>м</w:t>
            </w:r>
            <w:r w:rsidRPr="00C37D89">
              <w:rPr>
                <w:rFonts w:cs="Times New Roman"/>
                <w:bCs/>
                <w:vertAlign w:val="superscript"/>
              </w:rPr>
              <w:t>2</w:t>
            </w:r>
          </w:p>
        </w:tc>
        <w:tc>
          <w:tcPr>
            <w:tcW w:w="947" w:type="dxa"/>
            <w:vMerge w:val="restart"/>
            <w:tcBorders>
              <w:top w:val="single" w:sz="4" w:space="0" w:color="auto"/>
              <w:left w:val="single" w:sz="4" w:space="0" w:color="000000"/>
              <w:right w:val="single" w:sz="4" w:space="0" w:color="000000"/>
            </w:tcBorders>
            <w:vAlign w:val="center"/>
            <w:hideMark/>
          </w:tcPr>
          <w:p w14:paraId="73590262" w14:textId="77777777" w:rsidR="00F67B58" w:rsidRPr="00C37D89" w:rsidRDefault="00F67B58" w:rsidP="007F11FB">
            <w:pPr>
              <w:spacing w:line="256" w:lineRule="auto"/>
              <w:jc w:val="center"/>
              <w:rPr>
                <w:rFonts w:cs="Times New Roman"/>
                <w:bCs/>
              </w:rPr>
            </w:pPr>
            <w:r w:rsidRPr="00C37D89">
              <w:rPr>
                <w:rFonts w:cs="Times New Roman"/>
                <w:bCs/>
              </w:rPr>
              <w:t>989</w:t>
            </w:r>
          </w:p>
        </w:tc>
        <w:tc>
          <w:tcPr>
            <w:tcW w:w="1416" w:type="dxa"/>
            <w:vMerge w:val="restart"/>
            <w:tcBorders>
              <w:top w:val="single" w:sz="4" w:space="0" w:color="auto"/>
              <w:left w:val="single" w:sz="4" w:space="0" w:color="000000"/>
              <w:right w:val="single" w:sz="4" w:space="0" w:color="000000"/>
            </w:tcBorders>
            <w:vAlign w:val="center"/>
          </w:tcPr>
          <w:p w14:paraId="38BD623D" w14:textId="0555A604" w:rsidR="00F67B58" w:rsidRPr="00C37D89" w:rsidRDefault="0083358B" w:rsidP="007F11FB">
            <w:pPr>
              <w:autoSpaceDE w:val="0"/>
              <w:autoSpaceDN w:val="0"/>
              <w:adjustRightInd w:val="0"/>
              <w:spacing w:line="256" w:lineRule="auto"/>
              <w:jc w:val="center"/>
              <w:rPr>
                <w:rFonts w:cs="Times New Roman"/>
                <w:bCs/>
              </w:rPr>
            </w:pPr>
            <w:r w:rsidRPr="00C37D89">
              <w:rPr>
                <w:rFonts w:cs="Times New Roman"/>
                <w:bCs/>
              </w:rPr>
              <w:t>3 345</w:t>
            </w:r>
            <w:r w:rsidR="00F67B58" w:rsidRPr="00C37D89">
              <w:rPr>
                <w:rFonts w:cs="Times New Roman"/>
                <w:bCs/>
              </w:rPr>
              <w:t>‬</w:t>
            </w:r>
            <w:r w:rsidR="00F67B58" w:rsidRPr="00C37D89">
              <w:rPr>
                <w:rFonts w:cs="Times New Roman"/>
                <w:bCs/>
              </w:rPr>
              <w:t>‬,00</w:t>
            </w:r>
          </w:p>
        </w:tc>
        <w:tc>
          <w:tcPr>
            <w:tcW w:w="1476" w:type="dxa"/>
            <w:vMerge w:val="restart"/>
            <w:tcBorders>
              <w:top w:val="single" w:sz="4" w:space="0" w:color="auto"/>
              <w:left w:val="single" w:sz="4" w:space="0" w:color="000000"/>
              <w:right w:val="single" w:sz="4" w:space="0" w:color="000000"/>
            </w:tcBorders>
            <w:vAlign w:val="center"/>
          </w:tcPr>
          <w:p w14:paraId="546E82B8" w14:textId="58FA40E2" w:rsidR="00F67B58" w:rsidRPr="00C37D89" w:rsidRDefault="0083358B" w:rsidP="00DA61A1">
            <w:pPr>
              <w:autoSpaceDE w:val="0"/>
              <w:autoSpaceDN w:val="0"/>
              <w:adjustRightInd w:val="0"/>
              <w:spacing w:line="256" w:lineRule="auto"/>
              <w:jc w:val="center"/>
              <w:rPr>
                <w:rFonts w:cs="Times New Roman"/>
                <w:bCs/>
              </w:rPr>
            </w:pPr>
            <w:r w:rsidRPr="00C37D89">
              <w:rPr>
                <w:rFonts w:cs="Times New Roman"/>
                <w:bCs/>
              </w:rPr>
              <w:t>3 308 512</w:t>
            </w:r>
            <w:r w:rsidR="00DA61A1" w:rsidRPr="00C37D89">
              <w:rPr>
                <w:rFonts w:cs="Times New Roman"/>
                <w:bCs/>
              </w:rPr>
              <w:t>,</w:t>
            </w:r>
            <w:r w:rsidR="00F67B58" w:rsidRPr="00C37D89">
              <w:rPr>
                <w:rFonts w:cs="Times New Roman"/>
                <w:bCs/>
              </w:rPr>
              <w:t>00</w:t>
            </w:r>
            <w:r w:rsidR="00F67B58" w:rsidRPr="00C37D89">
              <w:rPr>
                <w:rFonts w:cs="Times New Roman"/>
                <w:bCs/>
              </w:rPr>
              <w:t>‬</w:t>
            </w:r>
          </w:p>
        </w:tc>
      </w:tr>
      <w:tr w:rsidR="00F67B58" w:rsidRPr="00C37D89" w14:paraId="673A6A46"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58C46BED" w14:textId="77777777" w:rsidR="00F67B58" w:rsidRPr="00C37D89" w:rsidRDefault="00F67B58" w:rsidP="007F11FB">
            <w:pPr>
              <w:spacing w:line="256" w:lineRule="auto"/>
              <w:jc w:val="center"/>
              <w:rPr>
                <w:rFonts w:cs="Times New Roman"/>
              </w:rPr>
            </w:pPr>
            <w:r w:rsidRPr="00C37D89">
              <w:rPr>
                <w:rFonts w:cs="Times New Roman"/>
              </w:rPr>
              <w:t>2</w:t>
            </w:r>
          </w:p>
        </w:tc>
        <w:tc>
          <w:tcPr>
            <w:tcW w:w="4172" w:type="dxa"/>
            <w:tcBorders>
              <w:top w:val="single" w:sz="4" w:space="0" w:color="000000"/>
              <w:left w:val="single" w:sz="4" w:space="0" w:color="000000"/>
              <w:bottom w:val="single" w:sz="4" w:space="0" w:color="000000"/>
              <w:right w:val="single" w:sz="4" w:space="0" w:color="000000"/>
            </w:tcBorders>
            <w:vAlign w:val="center"/>
          </w:tcPr>
          <w:p w14:paraId="026D3A05" w14:textId="5197FD34" w:rsidR="00F67B58" w:rsidRPr="00C37D89" w:rsidRDefault="00F67B58" w:rsidP="007834BA">
            <w:pPr>
              <w:autoSpaceDE w:val="0"/>
              <w:autoSpaceDN w:val="0"/>
              <w:adjustRightInd w:val="0"/>
              <w:spacing w:line="256" w:lineRule="auto"/>
              <w:rPr>
                <w:rFonts w:cs="Times New Roman"/>
              </w:rPr>
            </w:pPr>
            <w:r w:rsidRPr="00C37D89">
              <w:rPr>
                <w:rFonts w:cs="Times New Roman"/>
              </w:rPr>
              <w:t xml:space="preserve">Крошка </w:t>
            </w:r>
            <w:r w:rsidRPr="00C37D89">
              <w:rPr>
                <w:rFonts w:cs="Times New Roman"/>
                <w:lang w:val="en-US"/>
              </w:rPr>
              <w:t xml:space="preserve">SBR </w:t>
            </w:r>
            <w:r w:rsidRPr="00C37D89">
              <w:rPr>
                <w:rFonts w:cs="Times New Roman"/>
              </w:rPr>
              <w:t xml:space="preserve">Окрашенная. </w:t>
            </w:r>
            <w:r w:rsidRPr="00C37D89">
              <w:rPr>
                <w:rFonts w:cs="Times New Roman"/>
                <w:lang w:val="en-US"/>
              </w:rPr>
              <w:t>Ral</w:t>
            </w:r>
            <w:r w:rsidR="007834BA">
              <w:rPr>
                <w:rFonts w:cs="Times New Roman"/>
              </w:rPr>
              <w:t>: 5022, 1021, 7044, 2004</w:t>
            </w:r>
            <w:r w:rsidRPr="00C37D89">
              <w:rPr>
                <w:rFonts w:cs="Times New Roman"/>
              </w:rPr>
              <w:t xml:space="preserve">. </w:t>
            </w:r>
          </w:p>
        </w:tc>
        <w:tc>
          <w:tcPr>
            <w:tcW w:w="841" w:type="dxa"/>
            <w:vMerge/>
            <w:tcBorders>
              <w:top w:val="single" w:sz="4" w:space="0" w:color="000000"/>
              <w:left w:val="single" w:sz="4" w:space="0" w:color="000000"/>
              <w:right w:val="single" w:sz="4" w:space="0" w:color="000000"/>
            </w:tcBorders>
            <w:vAlign w:val="center"/>
          </w:tcPr>
          <w:p w14:paraId="335779E7" w14:textId="77777777" w:rsidR="00F67B58" w:rsidRPr="00C37D89" w:rsidRDefault="00F67B58" w:rsidP="007F11FB">
            <w:pPr>
              <w:spacing w:line="256" w:lineRule="auto"/>
              <w:jc w:val="center"/>
              <w:rPr>
                <w:rFonts w:cs="Times New Roman"/>
                <w:bCs/>
              </w:rPr>
            </w:pPr>
          </w:p>
        </w:tc>
        <w:tc>
          <w:tcPr>
            <w:tcW w:w="947" w:type="dxa"/>
            <w:vMerge/>
            <w:tcBorders>
              <w:top w:val="single" w:sz="4" w:space="0" w:color="auto"/>
              <w:left w:val="single" w:sz="4" w:space="0" w:color="000000"/>
              <w:right w:val="single" w:sz="4" w:space="0" w:color="000000"/>
            </w:tcBorders>
            <w:vAlign w:val="center"/>
          </w:tcPr>
          <w:p w14:paraId="3DEC7394" w14:textId="77777777" w:rsidR="00F67B58" w:rsidRPr="00C37D89" w:rsidRDefault="00F67B58" w:rsidP="007F11FB">
            <w:pPr>
              <w:spacing w:line="256" w:lineRule="auto"/>
              <w:jc w:val="center"/>
              <w:rPr>
                <w:rFonts w:cs="Times New Roman"/>
                <w:bCs/>
              </w:rPr>
            </w:pPr>
          </w:p>
        </w:tc>
        <w:tc>
          <w:tcPr>
            <w:tcW w:w="1416" w:type="dxa"/>
            <w:vMerge/>
            <w:tcBorders>
              <w:top w:val="single" w:sz="4" w:space="0" w:color="auto"/>
              <w:left w:val="single" w:sz="4" w:space="0" w:color="000000"/>
              <w:right w:val="single" w:sz="4" w:space="0" w:color="000000"/>
            </w:tcBorders>
            <w:vAlign w:val="center"/>
          </w:tcPr>
          <w:p w14:paraId="331ACB62" w14:textId="77777777" w:rsidR="00F67B58" w:rsidRPr="00C37D89" w:rsidRDefault="00F67B58" w:rsidP="007F11FB">
            <w:pPr>
              <w:autoSpaceDE w:val="0"/>
              <w:autoSpaceDN w:val="0"/>
              <w:adjustRightInd w:val="0"/>
              <w:spacing w:line="256" w:lineRule="auto"/>
              <w:jc w:val="center"/>
              <w:rPr>
                <w:rFonts w:cs="Times New Roman"/>
                <w:bCs/>
              </w:rPr>
            </w:pPr>
          </w:p>
        </w:tc>
        <w:tc>
          <w:tcPr>
            <w:tcW w:w="1476" w:type="dxa"/>
            <w:vMerge/>
            <w:tcBorders>
              <w:top w:val="single" w:sz="4" w:space="0" w:color="auto"/>
              <w:left w:val="single" w:sz="4" w:space="0" w:color="000000"/>
              <w:right w:val="single" w:sz="4" w:space="0" w:color="000000"/>
            </w:tcBorders>
            <w:vAlign w:val="center"/>
          </w:tcPr>
          <w:p w14:paraId="25F9478B" w14:textId="77777777" w:rsidR="00F67B58" w:rsidRPr="00C37D89" w:rsidRDefault="00F67B58" w:rsidP="007F11FB">
            <w:pPr>
              <w:autoSpaceDE w:val="0"/>
              <w:autoSpaceDN w:val="0"/>
              <w:adjustRightInd w:val="0"/>
              <w:spacing w:line="256" w:lineRule="auto"/>
              <w:jc w:val="center"/>
              <w:rPr>
                <w:rFonts w:cs="Times New Roman"/>
                <w:bCs/>
              </w:rPr>
            </w:pPr>
          </w:p>
        </w:tc>
      </w:tr>
      <w:tr w:rsidR="00F67B58" w:rsidRPr="00C37D89" w14:paraId="3B6BB9B3"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470BE3E9" w14:textId="77777777" w:rsidR="00F67B58" w:rsidRPr="00C37D89" w:rsidRDefault="00F67B58" w:rsidP="007F11FB">
            <w:pPr>
              <w:spacing w:line="256" w:lineRule="auto"/>
              <w:jc w:val="center"/>
              <w:rPr>
                <w:rFonts w:cs="Times New Roman"/>
              </w:rPr>
            </w:pPr>
            <w:r w:rsidRPr="00C37D89">
              <w:rPr>
                <w:rFonts w:cs="Times New Roman"/>
              </w:rPr>
              <w:t>3</w:t>
            </w:r>
          </w:p>
        </w:tc>
        <w:tc>
          <w:tcPr>
            <w:tcW w:w="4172" w:type="dxa"/>
            <w:tcBorders>
              <w:top w:val="single" w:sz="4" w:space="0" w:color="000000"/>
              <w:left w:val="single" w:sz="4" w:space="0" w:color="000000"/>
              <w:bottom w:val="single" w:sz="4" w:space="0" w:color="000000"/>
              <w:right w:val="single" w:sz="4" w:space="0" w:color="000000"/>
            </w:tcBorders>
            <w:vAlign w:val="center"/>
          </w:tcPr>
          <w:p w14:paraId="2E332B60" w14:textId="77777777" w:rsidR="00F67B58" w:rsidRPr="00C37D89" w:rsidRDefault="00F67B58" w:rsidP="007F11FB">
            <w:pPr>
              <w:autoSpaceDE w:val="0"/>
              <w:autoSpaceDN w:val="0"/>
              <w:adjustRightInd w:val="0"/>
              <w:spacing w:line="256" w:lineRule="auto"/>
              <w:rPr>
                <w:rFonts w:cs="Times New Roman"/>
              </w:rPr>
            </w:pPr>
            <w:r w:rsidRPr="00C37D89">
              <w:rPr>
                <w:rFonts w:cs="Times New Roman"/>
              </w:rPr>
              <w:t>Клей П/У</w:t>
            </w:r>
          </w:p>
        </w:tc>
        <w:tc>
          <w:tcPr>
            <w:tcW w:w="841" w:type="dxa"/>
            <w:vMerge/>
            <w:tcBorders>
              <w:top w:val="single" w:sz="4" w:space="0" w:color="000000"/>
              <w:left w:val="single" w:sz="4" w:space="0" w:color="000000"/>
              <w:right w:val="single" w:sz="4" w:space="0" w:color="000000"/>
            </w:tcBorders>
            <w:vAlign w:val="center"/>
          </w:tcPr>
          <w:p w14:paraId="7C13D185" w14:textId="77777777" w:rsidR="00F67B58" w:rsidRPr="00C37D89" w:rsidRDefault="00F67B58" w:rsidP="007F11FB">
            <w:pPr>
              <w:spacing w:line="256" w:lineRule="auto"/>
              <w:jc w:val="center"/>
              <w:rPr>
                <w:rFonts w:cs="Times New Roman"/>
                <w:bCs/>
              </w:rPr>
            </w:pPr>
          </w:p>
        </w:tc>
        <w:tc>
          <w:tcPr>
            <w:tcW w:w="947" w:type="dxa"/>
            <w:vMerge/>
            <w:tcBorders>
              <w:top w:val="single" w:sz="4" w:space="0" w:color="auto"/>
              <w:left w:val="single" w:sz="4" w:space="0" w:color="000000"/>
              <w:right w:val="single" w:sz="4" w:space="0" w:color="000000"/>
            </w:tcBorders>
            <w:vAlign w:val="center"/>
          </w:tcPr>
          <w:p w14:paraId="1F59DEBE" w14:textId="77777777" w:rsidR="00F67B58" w:rsidRPr="00C37D89" w:rsidRDefault="00F67B58" w:rsidP="007F11FB">
            <w:pPr>
              <w:spacing w:line="256" w:lineRule="auto"/>
              <w:jc w:val="center"/>
              <w:rPr>
                <w:rFonts w:cs="Times New Roman"/>
                <w:bCs/>
              </w:rPr>
            </w:pPr>
          </w:p>
        </w:tc>
        <w:tc>
          <w:tcPr>
            <w:tcW w:w="1416" w:type="dxa"/>
            <w:vMerge/>
            <w:tcBorders>
              <w:top w:val="single" w:sz="4" w:space="0" w:color="auto"/>
              <w:left w:val="single" w:sz="4" w:space="0" w:color="000000"/>
              <w:right w:val="single" w:sz="4" w:space="0" w:color="000000"/>
            </w:tcBorders>
            <w:vAlign w:val="center"/>
          </w:tcPr>
          <w:p w14:paraId="55C2E993" w14:textId="77777777" w:rsidR="00F67B58" w:rsidRPr="00C37D89" w:rsidRDefault="00F67B58" w:rsidP="007F11FB">
            <w:pPr>
              <w:autoSpaceDE w:val="0"/>
              <w:autoSpaceDN w:val="0"/>
              <w:adjustRightInd w:val="0"/>
              <w:spacing w:line="256" w:lineRule="auto"/>
              <w:jc w:val="center"/>
              <w:rPr>
                <w:rFonts w:cs="Times New Roman"/>
                <w:bCs/>
              </w:rPr>
            </w:pPr>
          </w:p>
        </w:tc>
        <w:tc>
          <w:tcPr>
            <w:tcW w:w="1476" w:type="dxa"/>
            <w:vMerge/>
            <w:tcBorders>
              <w:top w:val="single" w:sz="4" w:space="0" w:color="auto"/>
              <w:left w:val="single" w:sz="4" w:space="0" w:color="000000"/>
              <w:right w:val="single" w:sz="4" w:space="0" w:color="000000"/>
            </w:tcBorders>
            <w:vAlign w:val="center"/>
          </w:tcPr>
          <w:p w14:paraId="3187A257" w14:textId="77777777" w:rsidR="00F67B58" w:rsidRPr="00C37D89" w:rsidRDefault="00F67B58" w:rsidP="007F11FB">
            <w:pPr>
              <w:autoSpaceDE w:val="0"/>
              <w:autoSpaceDN w:val="0"/>
              <w:adjustRightInd w:val="0"/>
              <w:spacing w:line="256" w:lineRule="auto"/>
              <w:jc w:val="center"/>
              <w:rPr>
                <w:rFonts w:cs="Times New Roman"/>
                <w:bCs/>
              </w:rPr>
            </w:pPr>
          </w:p>
        </w:tc>
      </w:tr>
      <w:tr w:rsidR="00F67B58" w:rsidRPr="00C37D89" w14:paraId="4B2D1F9A"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2EBFD68E" w14:textId="77777777" w:rsidR="00F67B58" w:rsidRPr="00C37D89" w:rsidRDefault="00F67B58" w:rsidP="007F11FB">
            <w:pPr>
              <w:spacing w:line="256" w:lineRule="auto"/>
              <w:jc w:val="center"/>
              <w:rPr>
                <w:rFonts w:cs="Times New Roman"/>
              </w:rPr>
            </w:pPr>
            <w:r w:rsidRPr="00C37D89">
              <w:rPr>
                <w:rFonts w:cs="Times New Roman"/>
              </w:rPr>
              <w:t>4</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1096C6DA" w14:textId="77777777" w:rsidR="00F67B58" w:rsidRPr="00C37D89" w:rsidRDefault="00F67B58" w:rsidP="007F11FB">
            <w:pPr>
              <w:autoSpaceDE w:val="0"/>
              <w:autoSpaceDN w:val="0"/>
              <w:adjustRightInd w:val="0"/>
              <w:spacing w:line="256" w:lineRule="auto"/>
              <w:rPr>
                <w:rFonts w:cs="Times New Roman"/>
              </w:rPr>
            </w:pPr>
            <w:r w:rsidRPr="00C37D89">
              <w:rPr>
                <w:rFonts w:cs="Times New Roman"/>
              </w:rPr>
              <w:t>Растворитель</w:t>
            </w:r>
          </w:p>
        </w:tc>
        <w:tc>
          <w:tcPr>
            <w:tcW w:w="841" w:type="dxa"/>
            <w:vMerge/>
            <w:tcBorders>
              <w:left w:val="single" w:sz="4" w:space="0" w:color="000000"/>
              <w:right w:val="single" w:sz="4" w:space="0" w:color="000000"/>
            </w:tcBorders>
            <w:vAlign w:val="center"/>
            <w:hideMark/>
          </w:tcPr>
          <w:p w14:paraId="035754B1" w14:textId="77777777" w:rsidR="00F67B58" w:rsidRPr="00C37D89" w:rsidRDefault="00F67B58" w:rsidP="007F11FB">
            <w:pPr>
              <w:spacing w:line="256" w:lineRule="auto"/>
              <w:jc w:val="center"/>
              <w:rPr>
                <w:rFonts w:cs="Times New Roman"/>
                <w:bCs/>
                <w:vertAlign w:val="superscript"/>
              </w:rPr>
            </w:pPr>
          </w:p>
        </w:tc>
        <w:tc>
          <w:tcPr>
            <w:tcW w:w="947" w:type="dxa"/>
            <w:vMerge/>
            <w:tcBorders>
              <w:left w:val="single" w:sz="4" w:space="0" w:color="000000"/>
              <w:right w:val="single" w:sz="4" w:space="0" w:color="000000"/>
            </w:tcBorders>
            <w:vAlign w:val="center"/>
            <w:hideMark/>
          </w:tcPr>
          <w:p w14:paraId="4858C651" w14:textId="77777777" w:rsidR="00F67B58" w:rsidRPr="00C37D89" w:rsidRDefault="00F67B58" w:rsidP="007F11FB">
            <w:pPr>
              <w:spacing w:line="256" w:lineRule="auto"/>
              <w:jc w:val="center"/>
              <w:rPr>
                <w:rFonts w:cs="Times New Roman"/>
                <w:bCs/>
              </w:rPr>
            </w:pPr>
          </w:p>
        </w:tc>
        <w:tc>
          <w:tcPr>
            <w:tcW w:w="1416" w:type="dxa"/>
            <w:vMerge/>
            <w:tcBorders>
              <w:left w:val="single" w:sz="4" w:space="0" w:color="000000"/>
              <w:right w:val="single" w:sz="4" w:space="0" w:color="000000"/>
            </w:tcBorders>
            <w:vAlign w:val="center"/>
          </w:tcPr>
          <w:p w14:paraId="10BCFE3A" w14:textId="77777777" w:rsidR="00F67B58" w:rsidRPr="00C37D89" w:rsidRDefault="00F67B58" w:rsidP="007F11FB">
            <w:pPr>
              <w:spacing w:line="256" w:lineRule="auto"/>
              <w:jc w:val="center"/>
              <w:rPr>
                <w:rFonts w:cs="Times New Roman"/>
                <w:bCs/>
              </w:rPr>
            </w:pPr>
          </w:p>
        </w:tc>
        <w:tc>
          <w:tcPr>
            <w:tcW w:w="1476" w:type="dxa"/>
            <w:vMerge/>
            <w:tcBorders>
              <w:left w:val="single" w:sz="4" w:space="0" w:color="000000"/>
              <w:right w:val="single" w:sz="4" w:space="0" w:color="000000"/>
            </w:tcBorders>
            <w:vAlign w:val="center"/>
          </w:tcPr>
          <w:p w14:paraId="3D71A0A8" w14:textId="77777777" w:rsidR="00F67B58" w:rsidRPr="00C37D89" w:rsidRDefault="00F67B58" w:rsidP="007F11FB">
            <w:pPr>
              <w:spacing w:line="256" w:lineRule="auto"/>
              <w:jc w:val="center"/>
              <w:rPr>
                <w:rFonts w:cs="Times New Roman"/>
                <w:bCs/>
              </w:rPr>
            </w:pPr>
          </w:p>
        </w:tc>
      </w:tr>
      <w:tr w:rsidR="00F67B58" w:rsidRPr="00C37D89" w14:paraId="2932A929"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1D22373B" w14:textId="77777777" w:rsidR="00F67B58" w:rsidRPr="00C37D89" w:rsidRDefault="00F67B58" w:rsidP="007F11FB">
            <w:pPr>
              <w:spacing w:line="256" w:lineRule="auto"/>
              <w:jc w:val="center"/>
              <w:rPr>
                <w:rFonts w:cs="Times New Roman"/>
              </w:rPr>
            </w:pPr>
            <w:r w:rsidRPr="00C37D89">
              <w:rPr>
                <w:rFonts w:cs="Times New Roman"/>
              </w:rPr>
              <w:t>5</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44AD9592" w14:textId="77777777" w:rsidR="00F67B58" w:rsidRPr="00C37D89" w:rsidRDefault="00F67B58" w:rsidP="007F11FB">
            <w:pPr>
              <w:spacing w:line="256" w:lineRule="auto"/>
              <w:jc w:val="both"/>
              <w:rPr>
                <w:rFonts w:cs="Times New Roman"/>
              </w:rPr>
            </w:pPr>
            <w:r w:rsidRPr="00C37D89">
              <w:rPr>
                <w:rFonts w:cs="Times New Roman"/>
              </w:rPr>
              <w:t>Грунтовка</w:t>
            </w:r>
          </w:p>
        </w:tc>
        <w:tc>
          <w:tcPr>
            <w:tcW w:w="841" w:type="dxa"/>
            <w:vMerge/>
            <w:tcBorders>
              <w:left w:val="single" w:sz="4" w:space="0" w:color="000000"/>
              <w:right w:val="single" w:sz="4" w:space="0" w:color="000000"/>
            </w:tcBorders>
            <w:vAlign w:val="center"/>
            <w:hideMark/>
          </w:tcPr>
          <w:p w14:paraId="524FD249" w14:textId="77777777" w:rsidR="00F67B58" w:rsidRPr="00C37D89" w:rsidRDefault="00F67B58" w:rsidP="007F11FB">
            <w:pPr>
              <w:spacing w:line="256" w:lineRule="auto"/>
              <w:jc w:val="center"/>
              <w:rPr>
                <w:rFonts w:cs="Times New Roman"/>
                <w:bCs/>
                <w:vertAlign w:val="superscript"/>
              </w:rPr>
            </w:pPr>
          </w:p>
        </w:tc>
        <w:tc>
          <w:tcPr>
            <w:tcW w:w="947" w:type="dxa"/>
            <w:vMerge/>
            <w:tcBorders>
              <w:left w:val="single" w:sz="4" w:space="0" w:color="000000"/>
              <w:right w:val="single" w:sz="4" w:space="0" w:color="000000"/>
            </w:tcBorders>
            <w:vAlign w:val="center"/>
            <w:hideMark/>
          </w:tcPr>
          <w:p w14:paraId="5B4328F6" w14:textId="77777777" w:rsidR="00F67B58" w:rsidRPr="00C37D89" w:rsidRDefault="00F67B58" w:rsidP="007F11FB">
            <w:pPr>
              <w:spacing w:line="256" w:lineRule="auto"/>
              <w:jc w:val="center"/>
              <w:rPr>
                <w:rFonts w:cs="Times New Roman"/>
                <w:bCs/>
              </w:rPr>
            </w:pPr>
          </w:p>
        </w:tc>
        <w:tc>
          <w:tcPr>
            <w:tcW w:w="1416" w:type="dxa"/>
            <w:vMerge/>
            <w:tcBorders>
              <w:left w:val="single" w:sz="4" w:space="0" w:color="000000"/>
              <w:right w:val="single" w:sz="4" w:space="0" w:color="000000"/>
            </w:tcBorders>
            <w:vAlign w:val="center"/>
          </w:tcPr>
          <w:p w14:paraId="3A875B88" w14:textId="77777777" w:rsidR="00F67B58" w:rsidRPr="00C37D89" w:rsidRDefault="00F67B58" w:rsidP="007F11FB">
            <w:pPr>
              <w:spacing w:line="256" w:lineRule="auto"/>
              <w:jc w:val="center"/>
              <w:rPr>
                <w:rFonts w:cs="Times New Roman"/>
                <w:bCs/>
              </w:rPr>
            </w:pPr>
          </w:p>
        </w:tc>
        <w:tc>
          <w:tcPr>
            <w:tcW w:w="1476" w:type="dxa"/>
            <w:vMerge/>
            <w:tcBorders>
              <w:left w:val="single" w:sz="4" w:space="0" w:color="000000"/>
              <w:right w:val="single" w:sz="4" w:space="0" w:color="000000"/>
            </w:tcBorders>
            <w:vAlign w:val="center"/>
          </w:tcPr>
          <w:p w14:paraId="75CF350A" w14:textId="77777777" w:rsidR="00F67B58" w:rsidRPr="00C37D89" w:rsidRDefault="00F67B58" w:rsidP="007F11FB">
            <w:pPr>
              <w:spacing w:line="256" w:lineRule="auto"/>
              <w:jc w:val="center"/>
              <w:rPr>
                <w:rFonts w:cs="Times New Roman"/>
                <w:bCs/>
              </w:rPr>
            </w:pPr>
          </w:p>
        </w:tc>
      </w:tr>
      <w:tr w:rsidR="00F67B58" w:rsidRPr="00C37D89" w14:paraId="1F479999" w14:textId="77777777" w:rsidTr="00C37D89">
        <w:trPr>
          <w:trHeight w:val="315"/>
          <w:jc w:val="center"/>
        </w:trPr>
        <w:tc>
          <w:tcPr>
            <w:tcW w:w="6534" w:type="dxa"/>
            <w:gridSpan w:val="4"/>
            <w:tcBorders>
              <w:top w:val="single" w:sz="4" w:space="0" w:color="000000"/>
              <w:left w:val="single" w:sz="4" w:space="0" w:color="000000"/>
              <w:bottom w:val="single" w:sz="4" w:space="0" w:color="000000"/>
              <w:right w:val="single" w:sz="4" w:space="0" w:color="000000"/>
            </w:tcBorders>
            <w:vAlign w:val="center"/>
          </w:tcPr>
          <w:p w14:paraId="17904C5C" w14:textId="77777777" w:rsidR="00F67B58" w:rsidRPr="00C37D89" w:rsidRDefault="00F67B58" w:rsidP="007F11FB">
            <w:pPr>
              <w:spacing w:line="256" w:lineRule="auto"/>
              <w:jc w:val="right"/>
              <w:rPr>
                <w:rFonts w:cs="Times New Roman"/>
              </w:rPr>
            </w:pPr>
            <w:r w:rsidRPr="00C37D89">
              <w:rPr>
                <w:rFonts w:cs="Times New Roman"/>
              </w:rPr>
              <w:t>ВСЕГО</w:t>
            </w:r>
          </w:p>
        </w:tc>
        <w:tc>
          <w:tcPr>
            <w:tcW w:w="2892" w:type="dxa"/>
            <w:gridSpan w:val="2"/>
            <w:tcBorders>
              <w:left w:val="single" w:sz="4" w:space="0" w:color="000000"/>
              <w:bottom w:val="single" w:sz="4" w:space="0" w:color="000000"/>
              <w:right w:val="single" w:sz="4" w:space="0" w:color="000000"/>
            </w:tcBorders>
            <w:vAlign w:val="center"/>
          </w:tcPr>
          <w:p w14:paraId="15CE1D52" w14:textId="0EC75D2A" w:rsidR="00F67B58" w:rsidRPr="00C37D89" w:rsidRDefault="0083358B" w:rsidP="00DA61A1">
            <w:pPr>
              <w:spacing w:line="256" w:lineRule="auto"/>
              <w:jc w:val="center"/>
              <w:rPr>
                <w:rFonts w:cs="Times New Roman"/>
              </w:rPr>
            </w:pPr>
            <w:r w:rsidRPr="00C37D89">
              <w:rPr>
                <w:rFonts w:cs="Times New Roman"/>
                <w:bCs/>
              </w:rPr>
              <w:t>3 308 512</w:t>
            </w:r>
            <w:r w:rsidR="00DA61A1" w:rsidRPr="00C37D89">
              <w:rPr>
                <w:rFonts w:cs="Times New Roman"/>
                <w:bCs/>
              </w:rPr>
              <w:t>,00</w:t>
            </w:r>
          </w:p>
        </w:tc>
      </w:tr>
      <w:tr w:rsidR="00F67B58" w:rsidRPr="00C37D89" w14:paraId="2AC13F5C" w14:textId="77777777" w:rsidTr="00C37D89">
        <w:trPr>
          <w:trHeight w:val="315"/>
          <w:tblHeader/>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18DC4F03" w14:textId="77777777" w:rsidR="00F67B58" w:rsidRPr="00C37D89" w:rsidRDefault="00F67B58" w:rsidP="007F11FB">
            <w:pPr>
              <w:spacing w:line="256" w:lineRule="auto"/>
              <w:jc w:val="center"/>
              <w:rPr>
                <w:rFonts w:eastAsia="Times New Roman" w:cs="Times New Roman"/>
                <w:bCs/>
              </w:rPr>
            </w:pPr>
            <w:r w:rsidRPr="00C37D89">
              <w:rPr>
                <w:rFonts w:cs="Times New Roman"/>
                <w:bCs/>
              </w:rPr>
              <w:t>№ п/п</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56CFE40E" w14:textId="77777777" w:rsidR="00F67B58" w:rsidRPr="00C37D89" w:rsidRDefault="00F67B58" w:rsidP="007F11FB">
            <w:pPr>
              <w:spacing w:line="256" w:lineRule="auto"/>
              <w:jc w:val="center"/>
              <w:rPr>
                <w:rFonts w:cs="Times New Roman"/>
                <w:bCs/>
              </w:rPr>
            </w:pPr>
            <w:r w:rsidRPr="00C37D89">
              <w:rPr>
                <w:rFonts w:cs="Times New Roman"/>
                <w:bCs/>
              </w:rPr>
              <w:t>Наименование</w:t>
            </w:r>
          </w:p>
        </w:tc>
        <w:tc>
          <w:tcPr>
            <w:tcW w:w="841" w:type="dxa"/>
            <w:tcBorders>
              <w:top w:val="single" w:sz="4" w:space="0" w:color="000000"/>
              <w:left w:val="single" w:sz="4" w:space="0" w:color="000000"/>
              <w:bottom w:val="single" w:sz="4" w:space="0" w:color="000000"/>
              <w:right w:val="single" w:sz="4" w:space="0" w:color="000000"/>
            </w:tcBorders>
            <w:vAlign w:val="center"/>
            <w:hideMark/>
          </w:tcPr>
          <w:p w14:paraId="006CCF3F" w14:textId="77777777" w:rsidR="00F67B58" w:rsidRPr="00C37D89" w:rsidRDefault="00F67B58" w:rsidP="007F11FB">
            <w:pPr>
              <w:spacing w:line="256" w:lineRule="auto"/>
              <w:jc w:val="center"/>
              <w:rPr>
                <w:rFonts w:cs="Times New Roman"/>
                <w:bCs/>
              </w:rPr>
            </w:pPr>
            <w:r w:rsidRPr="00C37D89">
              <w:rPr>
                <w:rFonts w:cs="Times New Roman"/>
                <w:bCs/>
              </w:rPr>
              <w:t>Ед. изм.</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6957556A" w14:textId="77777777" w:rsidR="00F67B58" w:rsidRPr="00C37D89" w:rsidRDefault="00F67B58" w:rsidP="007F11FB">
            <w:pPr>
              <w:spacing w:line="256" w:lineRule="auto"/>
              <w:jc w:val="center"/>
              <w:rPr>
                <w:rFonts w:cs="Times New Roman"/>
                <w:bCs/>
              </w:rPr>
            </w:pPr>
            <w:r w:rsidRPr="00C37D89">
              <w:rPr>
                <w:rFonts w:cs="Times New Roman"/>
                <w:bCs/>
              </w:rPr>
              <w:t>Кол-во</w:t>
            </w:r>
          </w:p>
        </w:tc>
        <w:tc>
          <w:tcPr>
            <w:tcW w:w="1416" w:type="dxa"/>
            <w:tcBorders>
              <w:top w:val="single" w:sz="4" w:space="0" w:color="000000"/>
              <w:left w:val="single" w:sz="4" w:space="0" w:color="000000"/>
              <w:bottom w:val="single" w:sz="4" w:space="0" w:color="000000"/>
              <w:right w:val="single" w:sz="4" w:space="0" w:color="000000"/>
            </w:tcBorders>
            <w:vAlign w:val="center"/>
          </w:tcPr>
          <w:p w14:paraId="56749FD2" w14:textId="77777777" w:rsidR="00F67B58" w:rsidRPr="00C37D89" w:rsidRDefault="00F67B58" w:rsidP="007F11FB">
            <w:pPr>
              <w:spacing w:line="256" w:lineRule="auto"/>
              <w:jc w:val="center"/>
              <w:rPr>
                <w:rFonts w:cs="Times New Roman"/>
                <w:bCs/>
              </w:rPr>
            </w:pPr>
            <w:r w:rsidRPr="00C37D89">
              <w:rPr>
                <w:rFonts w:cs="Times New Roman"/>
                <w:bCs/>
              </w:rPr>
              <w:t>Цена за м2 с НДС, руб.</w:t>
            </w:r>
          </w:p>
        </w:tc>
        <w:tc>
          <w:tcPr>
            <w:tcW w:w="1476" w:type="dxa"/>
            <w:tcBorders>
              <w:top w:val="single" w:sz="4" w:space="0" w:color="000000"/>
              <w:left w:val="single" w:sz="4" w:space="0" w:color="000000"/>
              <w:bottom w:val="single" w:sz="4" w:space="0" w:color="000000"/>
              <w:right w:val="single" w:sz="4" w:space="0" w:color="000000"/>
            </w:tcBorders>
            <w:vAlign w:val="center"/>
          </w:tcPr>
          <w:p w14:paraId="53241833" w14:textId="77777777" w:rsidR="00F67B58" w:rsidRPr="00C37D89" w:rsidRDefault="00F67B58" w:rsidP="007F11FB">
            <w:pPr>
              <w:spacing w:line="256" w:lineRule="auto"/>
              <w:jc w:val="center"/>
              <w:rPr>
                <w:rFonts w:cs="Times New Roman"/>
                <w:bCs/>
              </w:rPr>
            </w:pPr>
            <w:r w:rsidRPr="00C37D89">
              <w:rPr>
                <w:rFonts w:cs="Times New Roman"/>
                <w:bCs/>
              </w:rPr>
              <w:t>Общая стоимость с Учетом НДС. Руб.</w:t>
            </w:r>
          </w:p>
        </w:tc>
      </w:tr>
      <w:tr w:rsidR="00F67B58" w:rsidRPr="00C37D89" w14:paraId="23CF458F" w14:textId="77777777" w:rsidTr="00C37D89">
        <w:trPr>
          <w:trHeight w:val="315"/>
          <w:jc w:val="center"/>
        </w:trPr>
        <w:tc>
          <w:tcPr>
            <w:tcW w:w="9426" w:type="dxa"/>
            <w:gridSpan w:val="6"/>
            <w:tcBorders>
              <w:top w:val="single" w:sz="4" w:space="0" w:color="000000"/>
              <w:left w:val="single" w:sz="4" w:space="0" w:color="000000"/>
              <w:bottom w:val="single" w:sz="4" w:space="0" w:color="000000"/>
              <w:right w:val="single" w:sz="4" w:space="0" w:color="000000"/>
            </w:tcBorders>
            <w:vAlign w:val="center"/>
            <w:hideMark/>
          </w:tcPr>
          <w:p w14:paraId="52A8764D" w14:textId="77777777" w:rsidR="00F67B58" w:rsidRPr="00C37D89" w:rsidRDefault="00F67B58" w:rsidP="007F11FB">
            <w:pPr>
              <w:spacing w:line="256" w:lineRule="auto"/>
              <w:jc w:val="center"/>
              <w:rPr>
                <w:rFonts w:cs="Times New Roman"/>
                <w:b/>
              </w:rPr>
            </w:pPr>
            <w:r w:rsidRPr="00C37D89">
              <w:rPr>
                <w:rFonts w:cs="Times New Roman"/>
                <w:b/>
              </w:rPr>
              <w:t>Бесшовное резиновое покрытие двухслойное «</w:t>
            </w:r>
            <w:proofErr w:type="spellStart"/>
            <w:r w:rsidRPr="00C37D89">
              <w:rPr>
                <w:rFonts w:cs="Times New Roman"/>
                <w:b/>
                <w:lang w:val="en-US"/>
              </w:rPr>
              <w:t>Standart</w:t>
            </w:r>
            <w:proofErr w:type="spellEnd"/>
            <w:r w:rsidRPr="00C37D89">
              <w:rPr>
                <w:rFonts w:cs="Times New Roman"/>
                <w:b/>
              </w:rPr>
              <w:t xml:space="preserve"> </w:t>
            </w:r>
            <w:r w:rsidRPr="00C37D89">
              <w:rPr>
                <w:rFonts w:cs="Times New Roman"/>
                <w:b/>
                <w:lang w:val="en-US"/>
              </w:rPr>
              <w:t>Top</w:t>
            </w:r>
            <w:r w:rsidRPr="00C37D89">
              <w:rPr>
                <w:rFonts w:cs="Times New Roman"/>
                <w:b/>
              </w:rPr>
              <w:t>» Цветное 50мм.</w:t>
            </w:r>
          </w:p>
        </w:tc>
      </w:tr>
      <w:tr w:rsidR="00F67B58" w:rsidRPr="00C37D89" w14:paraId="204F89A0"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61AC53C4" w14:textId="77777777" w:rsidR="00F67B58" w:rsidRPr="00C37D89" w:rsidRDefault="00F67B58" w:rsidP="007F11FB">
            <w:pPr>
              <w:spacing w:line="256" w:lineRule="auto"/>
              <w:jc w:val="center"/>
              <w:rPr>
                <w:rFonts w:cs="Times New Roman"/>
              </w:rPr>
            </w:pPr>
            <w:r w:rsidRPr="00C37D89">
              <w:rPr>
                <w:rFonts w:cs="Times New Roman"/>
              </w:rPr>
              <w:t>1</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2B1677B9" w14:textId="77777777" w:rsidR="00F67B58" w:rsidRPr="00C37D89" w:rsidRDefault="00F67B58" w:rsidP="007F11FB">
            <w:pPr>
              <w:autoSpaceDE w:val="0"/>
              <w:autoSpaceDN w:val="0"/>
              <w:adjustRightInd w:val="0"/>
              <w:spacing w:line="256" w:lineRule="auto"/>
              <w:rPr>
                <w:rFonts w:cs="Times New Roman"/>
                <w:lang w:val="en-US"/>
              </w:rPr>
            </w:pPr>
            <w:r w:rsidRPr="00C37D89">
              <w:rPr>
                <w:rFonts w:cs="Times New Roman"/>
              </w:rPr>
              <w:t>Резиновая шинная крошка</w:t>
            </w:r>
          </w:p>
        </w:tc>
        <w:tc>
          <w:tcPr>
            <w:tcW w:w="841" w:type="dxa"/>
            <w:vMerge w:val="restart"/>
            <w:tcBorders>
              <w:top w:val="single" w:sz="4" w:space="0" w:color="000000"/>
              <w:left w:val="single" w:sz="4" w:space="0" w:color="000000"/>
              <w:right w:val="single" w:sz="4" w:space="0" w:color="000000"/>
            </w:tcBorders>
            <w:vAlign w:val="center"/>
            <w:hideMark/>
          </w:tcPr>
          <w:p w14:paraId="17FBAECE" w14:textId="77777777" w:rsidR="00F67B58" w:rsidRPr="00C37D89" w:rsidRDefault="00F67B58" w:rsidP="007F11FB">
            <w:pPr>
              <w:spacing w:line="256" w:lineRule="auto"/>
              <w:jc w:val="center"/>
              <w:rPr>
                <w:rFonts w:cs="Times New Roman"/>
                <w:bCs/>
                <w:vertAlign w:val="superscript"/>
              </w:rPr>
            </w:pPr>
            <w:r w:rsidRPr="00C37D89">
              <w:rPr>
                <w:rFonts w:cs="Times New Roman"/>
                <w:bCs/>
              </w:rPr>
              <w:t>м</w:t>
            </w:r>
            <w:r w:rsidRPr="00C37D89">
              <w:rPr>
                <w:rFonts w:cs="Times New Roman"/>
                <w:bCs/>
                <w:vertAlign w:val="superscript"/>
              </w:rPr>
              <w:t>2</w:t>
            </w:r>
          </w:p>
        </w:tc>
        <w:tc>
          <w:tcPr>
            <w:tcW w:w="947" w:type="dxa"/>
            <w:vMerge w:val="restart"/>
            <w:tcBorders>
              <w:top w:val="single" w:sz="4" w:space="0" w:color="auto"/>
              <w:left w:val="single" w:sz="4" w:space="0" w:color="000000"/>
              <w:right w:val="single" w:sz="4" w:space="0" w:color="000000"/>
            </w:tcBorders>
            <w:vAlign w:val="center"/>
            <w:hideMark/>
          </w:tcPr>
          <w:p w14:paraId="2D6DC9F6" w14:textId="77777777" w:rsidR="00F67B58" w:rsidRPr="00C37D89" w:rsidRDefault="00F67B58" w:rsidP="007F11FB">
            <w:pPr>
              <w:spacing w:line="256" w:lineRule="auto"/>
              <w:jc w:val="center"/>
              <w:rPr>
                <w:rFonts w:cs="Times New Roman"/>
                <w:bCs/>
              </w:rPr>
            </w:pPr>
            <w:r w:rsidRPr="00C37D89">
              <w:rPr>
                <w:rFonts w:cs="Times New Roman"/>
                <w:bCs/>
              </w:rPr>
              <w:t>285</w:t>
            </w:r>
          </w:p>
        </w:tc>
        <w:tc>
          <w:tcPr>
            <w:tcW w:w="1416" w:type="dxa"/>
            <w:vMerge w:val="restart"/>
            <w:tcBorders>
              <w:top w:val="single" w:sz="4" w:space="0" w:color="auto"/>
              <w:left w:val="single" w:sz="4" w:space="0" w:color="000000"/>
              <w:right w:val="single" w:sz="4" w:space="0" w:color="000000"/>
            </w:tcBorders>
            <w:vAlign w:val="center"/>
          </w:tcPr>
          <w:p w14:paraId="67E9B3E3" w14:textId="06C7B13F" w:rsidR="00F67B58" w:rsidRPr="00C37D89" w:rsidRDefault="0083358B" w:rsidP="007F11FB">
            <w:pPr>
              <w:autoSpaceDE w:val="0"/>
              <w:autoSpaceDN w:val="0"/>
              <w:adjustRightInd w:val="0"/>
              <w:spacing w:line="256" w:lineRule="auto"/>
              <w:jc w:val="center"/>
              <w:rPr>
                <w:rFonts w:cs="Times New Roman"/>
                <w:bCs/>
              </w:rPr>
            </w:pPr>
            <w:r w:rsidRPr="00C37D89">
              <w:rPr>
                <w:rFonts w:cs="Times New Roman"/>
                <w:bCs/>
              </w:rPr>
              <w:t>4 400</w:t>
            </w:r>
            <w:r w:rsidR="00F67B58" w:rsidRPr="00C37D89">
              <w:rPr>
                <w:rFonts w:cs="Times New Roman"/>
                <w:bCs/>
              </w:rPr>
              <w:t>‬</w:t>
            </w:r>
            <w:r w:rsidR="00F67B58" w:rsidRPr="00C37D89">
              <w:rPr>
                <w:rFonts w:cs="Times New Roman"/>
                <w:bCs/>
              </w:rPr>
              <w:t>‬,00</w:t>
            </w:r>
          </w:p>
        </w:tc>
        <w:tc>
          <w:tcPr>
            <w:tcW w:w="1476" w:type="dxa"/>
            <w:vMerge w:val="restart"/>
            <w:tcBorders>
              <w:top w:val="single" w:sz="4" w:space="0" w:color="auto"/>
              <w:left w:val="single" w:sz="4" w:space="0" w:color="000000"/>
              <w:right w:val="single" w:sz="4" w:space="0" w:color="000000"/>
            </w:tcBorders>
            <w:vAlign w:val="center"/>
          </w:tcPr>
          <w:p w14:paraId="0BA6FD49" w14:textId="6C0A1BAB" w:rsidR="00F67B58" w:rsidRPr="00C37D89" w:rsidRDefault="00F67B58" w:rsidP="00DA61A1">
            <w:pPr>
              <w:autoSpaceDE w:val="0"/>
              <w:autoSpaceDN w:val="0"/>
              <w:adjustRightInd w:val="0"/>
              <w:spacing w:line="256" w:lineRule="auto"/>
              <w:jc w:val="center"/>
              <w:rPr>
                <w:rFonts w:cs="Times New Roman"/>
                <w:bCs/>
                <w:lang w:val="en-US"/>
              </w:rPr>
            </w:pPr>
            <w:r w:rsidRPr="00C37D89">
              <w:rPr>
                <w:rFonts w:cs="Times New Roman"/>
                <w:bCs/>
              </w:rPr>
              <w:t>1 </w:t>
            </w:r>
            <w:r w:rsidR="0083358B" w:rsidRPr="00C37D89">
              <w:rPr>
                <w:rFonts w:cs="Times New Roman"/>
                <w:bCs/>
              </w:rPr>
              <w:t>254</w:t>
            </w:r>
            <w:r w:rsidRPr="00C37D89">
              <w:rPr>
                <w:rFonts w:cs="Times New Roman"/>
                <w:bCs/>
              </w:rPr>
              <w:t> </w:t>
            </w:r>
            <w:r w:rsidR="0083358B" w:rsidRPr="00C37D89">
              <w:rPr>
                <w:rFonts w:cs="Times New Roman"/>
                <w:bCs/>
              </w:rPr>
              <w:t>000</w:t>
            </w:r>
            <w:r w:rsidRPr="00C37D89">
              <w:rPr>
                <w:rFonts w:cs="Times New Roman"/>
                <w:bCs/>
              </w:rPr>
              <w:t>,00</w:t>
            </w:r>
            <w:r w:rsidRPr="00C37D89">
              <w:rPr>
                <w:rFonts w:cs="Times New Roman"/>
                <w:bCs/>
              </w:rPr>
              <w:t>‬</w:t>
            </w:r>
          </w:p>
        </w:tc>
      </w:tr>
      <w:tr w:rsidR="00F67B58" w:rsidRPr="00C37D89" w14:paraId="31B809C9"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265F8A21" w14:textId="77777777" w:rsidR="00F67B58" w:rsidRPr="00C37D89" w:rsidRDefault="00F67B58" w:rsidP="007F11FB">
            <w:pPr>
              <w:spacing w:line="256" w:lineRule="auto"/>
              <w:jc w:val="center"/>
              <w:rPr>
                <w:rFonts w:cs="Times New Roman"/>
              </w:rPr>
            </w:pPr>
            <w:r w:rsidRPr="00C37D89">
              <w:rPr>
                <w:rFonts w:cs="Times New Roman"/>
              </w:rPr>
              <w:t>2</w:t>
            </w:r>
          </w:p>
        </w:tc>
        <w:tc>
          <w:tcPr>
            <w:tcW w:w="4172" w:type="dxa"/>
            <w:tcBorders>
              <w:top w:val="single" w:sz="4" w:space="0" w:color="000000"/>
              <w:left w:val="single" w:sz="4" w:space="0" w:color="000000"/>
              <w:bottom w:val="single" w:sz="4" w:space="0" w:color="000000"/>
              <w:right w:val="single" w:sz="4" w:space="0" w:color="000000"/>
            </w:tcBorders>
            <w:vAlign w:val="center"/>
          </w:tcPr>
          <w:p w14:paraId="3A42E702" w14:textId="0E15EE77" w:rsidR="00F67B58" w:rsidRPr="00C37D89" w:rsidRDefault="00F67B58" w:rsidP="007834BA">
            <w:pPr>
              <w:autoSpaceDE w:val="0"/>
              <w:autoSpaceDN w:val="0"/>
              <w:adjustRightInd w:val="0"/>
              <w:spacing w:line="256" w:lineRule="auto"/>
              <w:rPr>
                <w:rFonts w:cs="Times New Roman"/>
              </w:rPr>
            </w:pPr>
            <w:r w:rsidRPr="00C37D89">
              <w:rPr>
                <w:rFonts w:cs="Times New Roman"/>
              </w:rPr>
              <w:t xml:space="preserve">Крошка </w:t>
            </w:r>
            <w:r w:rsidRPr="00C37D89">
              <w:rPr>
                <w:rFonts w:cs="Times New Roman"/>
                <w:lang w:val="en-US"/>
              </w:rPr>
              <w:t xml:space="preserve">SBR </w:t>
            </w:r>
            <w:r w:rsidRPr="00C37D89">
              <w:rPr>
                <w:rFonts w:cs="Times New Roman"/>
              </w:rPr>
              <w:t xml:space="preserve">Окрашенная. </w:t>
            </w:r>
            <w:r w:rsidRPr="00C37D89">
              <w:rPr>
                <w:rFonts w:cs="Times New Roman"/>
                <w:lang w:val="en-US"/>
              </w:rPr>
              <w:t>Ral</w:t>
            </w:r>
            <w:r w:rsidR="007834BA">
              <w:rPr>
                <w:rFonts w:cs="Times New Roman"/>
              </w:rPr>
              <w:t xml:space="preserve">: 5022, 1021, 7044, </w:t>
            </w:r>
            <w:proofErr w:type="gramStart"/>
            <w:r w:rsidR="007834BA">
              <w:rPr>
                <w:rFonts w:cs="Times New Roman"/>
              </w:rPr>
              <w:t>2004</w:t>
            </w:r>
            <w:r w:rsidRPr="00C37D89">
              <w:rPr>
                <w:rFonts w:cs="Times New Roman"/>
              </w:rPr>
              <w:t xml:space="preserve"> .</w:t>
            </w:r>
            <w:proofErr w:type="gramEnd"/>
            <w:r w:rsidRPr="00C37D89">
              <w:rPr>
                <w:rFonts w:cs="Times New Roman"/>
              </w:rPr>
              <w:t xml:space="preserve"> </w:t>
            </w:r>
          </w:p>
        </w:tc>
        <w:tc>
          <w:tcPr>
            <w:tcW w:w="841" w:type="dxa"/>
            <w:vMerge/>
            <w:tcBorders>
              <w:top w:val="single" w:sz="4" w:space="0" w:color="000000"/>
              <w:left w:val="single" w:sz="4" w:space="0" w:color="000000"/>
              <w:right w:val="single" w:sz="4" w:space="0" w:color="000000"/>
            </w:tcBorders>
            <w:vAlign w:val="center"/>
          </w:tcPr>
          <w:p w14:paraId="33A51B75" w14:textId="77777777" w:rsidR="00F67B58" w:rsidRPr="00C37D89" w:rsidRDefault="00F67B58" w:rsidP="007F11FB">
            <w:pPr>
              <w:spacing w:line="256" w:lineRule="auto"/>
              <w:jc w:val="center"/>
              <w:rPr>
                <w:rFonts w:cs="Times New Roman"/>
                <w:bCs/>
              </w:rPr>
            </w:pPr>
          </w:p>
        </w:tc>
        <w:tc>
          <w:tcPr>
            <w:tcW w:w="947" w:type="dxa"/>
            <w:vMerge/>
            <w:tcBorders>
              <w:top w:val="single" w:sz="4" w:space="0" w:color="auto"/>
              <w:left w:val="single" w:sz="4" w:space="0" w:color="000000"/>
              <w:right w:val="single" w:sz="4" w:space="0" w:color="000000"/>
            </w:tcBorders>
            <w:vAlign w:val="center"/>
          </w:tcPr>
          <w:p w14:paraId="601B2846" w14:textId="77777777" w:rsidR="00F67B58" w:rsidRPr="00C37D89" w:rsidRDefault="00F67B58" w:rsidP="007F11FB">
            <w:pPr>
              <w:spacing w:line="256" w:lineRule="auto"/>
              <w:jc w:val="center"/>
              <w:rPr>
                <w:rFonts w:cs="Times New Roman"/>
                <w:bCs/>
              </w:rPr>
            </w:pPr>
          </w:p>
        </w:tc>
        <w:tc>
          <w:tcPr>
            <w:tcW w:w="1416" w:type="dxa"/>
            <w:vMerge/>
            <w:tcBorders>
              <w:top w:val="single" w:sz="4" w:space="0" w:color="auto"/>
              <w:left w:val="single" w:sz="4" w:space="0" w:color="000000"/>
              <w:right w:val="single" w:sz="4" w:space="0" w:color="000000"/>
            </w:tcBorders>
            <w:vAlign w:val="center"/>
          </w:tcPr>
          <w:p w14:paraId="0CE4FE4B" w14:textId="77777777" w:rsidR="00F67B58" w:rsidRPr="00C37D89" w:rsidRDefault="00F67B58" w:rsidP="007F11FB">
            <w:pPr>
              <w:autoSpaceDE w:val="0"/>
              <w:autoSpaceDN w:val="0"/>
              <w:adjustRightInd w:val="0"/>
              <w:spacing w:line="256" w:lineRule="auto"/>
              <w:jc w:val="center"/>
              <w:rPr>
                <w:rFonts w:cs="Times New Roman"/>
                <w:bCs/>
              </w:rPr>
            </w:pPr>
          </w:p>
        </w:tc>
        <w:tc>
          <w:tcPr>
            <w:tcW w:w="1476" w:type="dxa"/>
            <w:vMerge/>
            <w:tcBorders>
              <w:top w:val="single" w:sz="4" w:space="0" w:color="auto"/>
              <w:left w:val="single" w:sz="4" w:space="0" w:color="000000"/>
              <w:right w:val="single" w:sz="4" w:space="0" w:color="000000"/>
            </w:tcBorders>
            <w:vAlign w:val="center"/>
          </w:tcPr>
          <w:p w14:paraId="47FC3632" w14:textId="77777777" w:rsidR="00F67B58" w:rsidRPr="00C37D89" w:rsidRDefault="00F67B58" w:rsidP="007F11FB">
            <w:pPr>
              <w:autoSpaceDE w:val="0"/>
              <w:autoSpaceDN w:val="0"/>
              <w:adjustRightInd w:val="0"/>
              <w:spacing w:line="256" w:lineRule="auto"/>
              <w:jc w:val="center"/>
              <w:rPr>
                <w:rFonts w:cs="Times New Roman"/>
                <w:bCs/>
              </w:rPr>
            </w:pPr>
          </w:p>
        </w:tc>
      </w:tr>
      <w:tr w:rsidR="00F67B58" w:rsidRPr="00C37D89" w14:paraId="4E8925C2"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7C5C33E4" w14:textId="77777777" w:rsidR="00F67B58" w:rsidRPr="00C37D89" w:rsidRDefault="00F67B58" w:rsidP="007F11FB">
            <w:pPr>
              <w:spacing w:line="256" w:lineRule="auto"/>
              <w:jc w:val="center"/>
              <w:rPr>
                <w:rFonts w:cs="Times New Roman"/>
              </w:rPr>
            </w:pPr>
            <w:r w:rsidRPr="00C37D89">
              <w:rPr>
                <w:rFonts w:cs="Times New Roman"/>
              </w:rPr>
              <w:t>3</w:t>
            </w:r>
          </w:p>
        </w:tc>
        <w:tc>
          <w:tcPr>
            <w:tcW w:w="4172" w:type="dxa"/>
            <w:tcBorders>
              <w:top w:val="single" w:sz="4" w:space="0" w:color="000000"/>
              <w:left w:val="single" w:sz="4" w:space="0" w:color="000000"/>
              <w:bottom w:val="single" w:sz="4" w:space="0" w:color="000000"/>
              <w:right w:val="single" w:sz="4" w:space="0" w:color="000000"/>
            </w:tcBorders>
            <w:vAlign w:val="center"/>
          </w:tcPr>
          <w:p w14:paraId="783FA3CA" w14:textId="77777777" w:rsidR="00F67B58" w:rsidRPr="00C37D89" w:rsidRDefault="00F67B58" w:rsidP="007F11FB">
            <w:pPr>
              <w:autoSpaceDE w:val="0"/>
              <w:autoSpaceDN w:val="0"/>
              <w:adjustRightInd w:val="0"/>
              <w:spacing w:line="256" w:lineRule="auto"/>
              <w:rPr>
                <w:rFonts w:cs="Times New Roman"/>
              </w:rPr>
            </w:pPr>
            <w:r w:rsidRPr="00C37D89">
              <w:rPr>
                <w:rFonts w:cs="Times New Roman"/>
              </w:rPr>
              <w:t>Клей П/У</w:t>
            </w:r>
          </w:p>
        </w:tc>
        <w:tc>
          <w:tcPr>
            <w:tcW w:w="841" w:type="dxa"/>
            <w:vMerge/>
            <w:tcBorders>
              <w:top w:val="single" w:sz="4" w:space="0" w:color="000000"/>
              <w:left w:val="single" w:sz="4" w:space="0" w:color="000000"/>
              <w:right w:val="single" w:sz="4" w:space="0" w:color="000000"/>
            </w:tcBorders>
            <w:vAlign w:val="center"/>
          </w:tcPr>
          <w:p w14:paraId="3C7B873A" w14:textId="77777777" w:rsidR="00F67B58" w:rsidRPr="00C37D89" w:rsidRDefault="00F67B58" w:rsidP="007F11FB">
            <w:pPr>
              <w:spacing w:line="256" w:lineRule="auto"/>
              <w:jc w:val="center"/>
              <w:rPr>
                <w:rFonts w:cs="Times New Roman"/>
                <w:bCs/>
              </w:rPr>
            </w:pPr>
          </w:p>
        </w:tc>
        <w:tc>
          <w:tcPr>
            <w:tcW w:w="947" w:type="dxa"/>
            <w:vMerge/>
            <w:tcBorders>
              <w:top w:val="single" w:sz="4" w:space="0" w:color="auto"/>
              <w:left w:val="single" w:sz="4" w:space="0" w:color="000000"/>
              <w:right w:val="single" w:sz="4" w:space="0" w:color="000000"/>
            </w:tcBorders>
            <w:vAlign w:val="center"/>
          </w:tcPr>
          <w:p w14:paraId="69FF85DF" w14:textId="77777777" w:rsidR="00F67B58" w:rsidRPr="00C37D89" w:rsidRDefault="00F67B58" w:rsidP="007F11FB">
            <w:pPr>
              <w:spacing w:line="256" w:lineRule="auto"/>
              <w:jc w:val="center"/>
              <w:rPr>
                <w:rFonts w:cs="Times New Roman"/>
                <w:bCs/>
              </w:rPr>
            </w:pPr>
          </w:p>
        </w:tc>
        <w:tc>
          <w:tcPr>
            <w:tcW w:w="1416" w:type="dxa"/>
            <w:vMerge/>
            <w:tcBorders>
              <w:top w:val="single" w:sz="4" w:space="0" w:color="auto"/>
              <w:left w:val="single" w:sz="4" w:space="0" w:color="000000"/>
              <w:right w:val="single" w:sz="4" w:space="0" w:color="000000"/>
            </w:tcBorders>
            <w:vAlign w:val="center"/>
          </w:tcPr>
          <w:p w14:paraId="0ABFB8FF" w14:textId="77777777" w:rsidR="00F67B58" w:rsidRPr="00C37D89" w:rsidRDefault="00F67B58" w:rsidP="007F11FB">
            <w:pPr>
              <w:autoSpaceDE w:val="0"/>
              <w:autoSpaceDN w:val="0"/>
              <w:adjustRightInd w:val="0"/>
              <w:spacing w:line="256" w:lineRule="auto"/>
              <w:jc w:val="center"/>
              <w:rPr>
                <w:rFonts w:cs="Times New Roman"/>
                <w:bCs/>
              </w:rPr>
            </w:pPr>
          </w:p>
        </w:tc>
        <w:tc>
          <w:tcPr>
            <w:tcW w:w="1476" w:type="dxa"/>
            <w:vMerge/>
            <w:tcBorders>
              <w:top w:val="single" w:sz="4" w:space="0" w:color="auto"/>
              <w:left w:val="single" w:sz="4" w:space="0" w:color="000000"/>
              <w:right w:val="single" w:sz="4" w:space="0" w:color="000000"/>
            </w:tcBorders>
            <w:vAlign w:val="center"/>
          </w:tcPr>
          <w:p w14:paraId="7828C136" w14:textId="77777777" w:rsidR="00F67B58" w:rsidRPr="00C37D89" w:rsidRDefault="00F67B58" w:rsidP="007F11FB">
            <w:pPr>
              <w:autoSpaceDE w:val="0"/>
              <w:autoSpaceDN w:val="0"/>
              <w:adjustRightInd w:val="0"/>
              <w:spacing w:line="256" w:lineRule="auto"/>
              <w:jc w:val="center"/>
              <w:rPr>
                <w:rFonts w:cs="Times New Roman"/>
                <w:bCs/>
              </w:rPr>
            </w:pPr>
          </w:p>
        </w:tc>
      </w:tr>
      <w:tr w:rsidR="00F67B58" w:rsidRPr="00C37D89" w14:paraId="419D9A02"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7E7A681A" w14:textId="77777777" w:rsidR="00F67B58" w:rsidRPr="00C37D89" w:rsidRDefault="00F67B58" w:rsidP="007F11FB">
            <w:pPr>
              <w:spacing w:line="256" w:lineRule="auto"/>
              <w:jc w:val="center"/>
              <w:rPr>
                <w:rFonts w:cs="Times New Roman"/>
              </w:rPr>
            </w:pPr>
            <w:r w:rsidRPr="00C37D89">
              <w:rPr>
                <w:rFonts w:cs="Times New Roman"/>
              </w:rPr>
              <w:t>4</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38F8AB7A" w14:textId="77777777" w:rsidR="00F67B58" w:rsidRPr="00C37D89" w:rsidRDefault="00F67B58" w:rsidP="007F11FB">
            <w:pPr>
              <w:autoSpaceDE w:val="0"/>
              <w:autoSpaceDN w:val="0"/>
              <w:adjustRightInd w:val="0"/>
              <w:spacing w:line="256" w:lineRule="auto"/>
              <w:rPr>
                <w:rFonts w:cs="Times New Roman"/>
              </w:rPr>
            </w:pPr>
            <w:r w:rsidRPr="00C37D89">
              <w:rPr>
                <w:rFonts w:cs="Times New Roman"/>
              </w:rPr>
              <w:t>Растворитель</w:t>
            </w:r>
          </w:p>
        </w:tc>
        <w:tc>
          <w:tcPr>
            <w:tcW w:w="841" w:type="dxa"/>
            <w:vMerge/>
            <w:tcBorders>
              <w:left w:val="single" w:sz="4" w:space="0" w:color="000000"/>
              <w:right w:val="single" w:sz="4" w:space="0" w:color="000000"/>
            </w:tcBorders>
            <w:vAlign w:val="center"/>
            <w:hideMark/>
          </w:tcPr>
          <w:p w14:paraId="36D72EE1" w14:textId="77777777" w:rsidR="00F67B58" w:rsidRPr="00C37D89" w:rsidRDefault="00F67B58" w:rsidP="007F11FB">
            <w:pPr>
              <w:spacing w:line="256" w:lineRule="auto"/>
              <w:jc w:val="center"/>
              <w:rPr>
                <w:rFonts w:cs="Times New Roman"/>
                <w:bCs/>
                <w:vertAlign w:val="superscript"/>
              </w:rPr>
            </w:pPr>
          </w:p>
        </w:tc>
        <w:tc>
          <w:tcPr>
            <w:tcW w:w="947" w:type="dxa"/>
            <w:vMerge/>
            <w:tcBorders>
              <w:left w:val="single" w:sz="4" w:space="0" w:color="000000"/>
              <w:right w:val="single" w:sz="4" w:space="0" w:color="000000"/>
            </w:tcBorders>
            <w:vAlign w:val="center"/>
            <w:hideMark/>
          </w:tcPr>
          <w:p w14:paraId="782E331E" w14:textId="77777777" w:rsidR="00F67B58" w:rsidRPr="00C37D89" w:rsidRDefault="00F67B58" w:rsidP="007F11FB">
            <w:pPr>
              <w:spacing w:line="256" w:lineRule="auto"/>
              <w:jc w:val="center"/>
              <w:rPr>
                <w:rFonts w:cs="Times New Roman"/>
                <w:bCs/>
              </w:rPr>
            </w:pPr>
          </w:p>
        </w:tc>
        <w:tc>
          <w:tcPr>
            <w:tcW w:w="1416" w:type="dxa"/>
            <w:vMerge/>
            <w:tcBorders>
              <w:left w:val="single" w:sz="4" w:space="0" w:color="000000"/>
              <w:right w:val="single" w:sz="4" w:space="0" w:color="000000"/>
            </w:tcBorders>
            <w:vAlign w:val="center"/>
          </w:tcPr>
          <w:p w14:paraId="1F6C0DBF" w14:textId="77777777" w:rsidR="00F67B58" w:rsidRPr="00C37D89" w:rsidRDefault="00F67B58" w:rsidP="007F11FB">
            <w:pPr>
              <w:spacing w:line="256" w:lineRule="auto"/>
              <w:jc w:val="center"/>
              <w:rPr>
                <w:rFonts w:cs="Times New Roman"/>
                <w:bCs/>
              </w:rPr>
            </w:pPr>
          </w:p>
        </w:tc>
        <w:tc>
          <w:tcPr>
            <w:tcW w:w="1476" w:type="dxa"/>
            <w:vMerge/>
            <w:tcBorders>
              <w:left w:val="single" w:sz="4" w:space="0" w:color="000000"/>
              <w:right w:val="single" w:sz="4" w:space="0" w:color="000000"/>
            </w:tcBorders>
            <w:vAlign w:val="center"/>
          </w:tcPr>
          <w:p w14:paraId="0F581801" w14:textId="77777777" w:rsidR="00F67B58" w:rsidRPr="00C37D89" w:rsidRDefault="00F67B58" w:rsidP="007F11FB">
            <w:pPr>
              <w:spacing w:line="256" w:lineRule="auto"/>
              <w:jc w:val="center"/>
              <w:rPr>
                <w:rFonts w:cs="Times New Roman"/>
                <w:bCs/>
              </w:rPr>
            </w:pPr>
          </w:p>
        </w:tc>
      </w:tr>
      <w:tr w:rsidR="00F67B58" w:rsidRPr="00C37D89" w14:paraId="2C0B1DAA" w14:textId="77777777" w:rsidTr="00C37D89">
        <w:trPr>
          <w:trHeight w:val="315"/>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562A08AE" w14:textId="77777777" w:rsidR="00F67B58" w:rsidRPr="00C37D89" w:rsidRDefault="00F67B58" w:rsidP="007F11FB">
            <w:pPr>
              <w:spacing w:line="256" w:lineRule="auto"/>
              <w:jc w:val="center"/>
              <w:rPr>
                <w:rFonts w:cs="Times New Roman"/>
              </w:rPr>
            </w:pPr>
            <w:r w:rsidRPr="00C37D89">
              <w:rPr>
                <w:rFonts w:cs="Times New Roman"/>
              </w:rPr>
              <w:t>5</w:t>
            </w:r>
          </w:p>
        </w:tc>
        <w:tc>
          <w:tcPr>
            <w:tcW w:w="4172" w:type="dxa"/>
            <w:tcBorders>
              <w:top w:val="single" w:sz="4" w:space="0" w:color="000000"/>
              <w:left w:val="single" w:sz="4" w:space="0" w:color="000000"/>
              <w:bottom w:val="single" w:sz="4" w:space="0" w:color="000000"/>
              <w:right w:val="single" w:sz="4" w:space="0" w:color="000000"/>
            </w:tcBorders>
            <w:vAlign w:val="center"/>
            <w:hideMark/>
          </w:tcPr>
          <w:p w14:paraId="259BDFC4" w14:textId="77777777" w:rsidR="00F67B58" w:rsidRPr="00C37D89" w:rsidRDefault="00F67B58" w:rsidP="007F11FB">
            <w:pPr>
              <w:spacing w:line="256" w:lineRule="auto"/>
              <w:jc w:val="both"/>
              <w:rPr>
                <w:rFonts w:cs="Times New Roman"/>
              </w:rPr>
            </w:pPr>
            <w:r w:rsidRPr="00C37D89">
              <w:rPr>
                <w:rFonts w:cs="Times New Roman"/>
              </w:rPr>
              <w:t>Грунтовка</w:t>
            </w:r>
          </w:p>
        </w:tc>
        <w:tc>
          <w:tcPr>
            <w:tcW w:w="841" w:type="dxa"/>
            <w:vMerge/>
            <w:tcBorders>
              <w:left w:val="single" w:sz="4" w:space="0" w:color="000000"/>
              <w:right w:val="single" w:sz="4" w:space="0" w:color="000000"/>
            </w:tcBorders>
            <w:vAlign w:val="center"/>
            <w:hideMark/>
          </w:tcPr>
          <w:p w14:paraId="67E432E6" w14:textId="77777777" w:rsidR="00F67B58" w:rsidRPr="00C37D89" w:rsidRDefault="00F67B58" w:rsidP="007F11FB">
            <w:pPr>
              <w:spacing w:line="256" w:lineRule="auto"/>
              <w:jc w:val="center"/>
              <w:rPr>
                <w:rFonts w:cs="Times New Roman"/>
                <w:bCs/>
                <w:vertAlign w:val="superscript"/>
              </w:rPr>
            </w:pPr>
          </w:p>
        </w:tc>
        <w:tc>
          <w:tcPr>
            <w:tcW w:w="947" w:type="dxa"/>
            <w:vMerge/>
            <w:tcBorders>
              <w:left w:val="single" w:sz="4" w:space="0" w:color="000000"/>
              <w:right w:val="single" w:sz="4" w:space="0" w:color="000000"/>
            </w:tcBorders>
            <w:vAlign w:val="center"/>
            <w:hideMark/>
          </w:tcPr>
          <w:p w14:paraId="38819372" w14:textId="77777777" w:rsidR="00F67B58" w:rsidRPr="00C37D89" w:rsidRDefault="00F67B58" w:rsidP="007F11FB">
            <w:pPr>
              <w:spacing w:line="256" w:lineRule="auto"/>
              <w:jc w:val="center"/>
              <w:rPr>
                <w:rFonts w:cs="Times New Roman"/>
                <w:bCs/>
              </w:rPr>
            </w:pPr>
          </w:p>
        </w:tc>
        <w:tc>
          <w:tcPr>
            <w:tcW w:w="1416" w:type="dxa"/>
            <w:vMerge/>
            <w:tcBorders>
              <w:left w:val="single" w:sz="4" w:space="0" w:color="000000"/>
              <w:right w:val="single" w:sz="4" w:space="0" w:color="000000"/>
            </w:tcBorders>
            <w:vAlign w:val="center"/>
          </w:tcPr>
          <w:p w14:paraId="5E0259D9" w14:textId="77777777" w:rsidR="00F67B58" w:rsidRPr="00C37D89" w:rsidRDefault="00F67B58" w:rsidP="007F11FB">
            <w:pPr>
              <w:spacing w:line="256" w:lineRule="auto"/>
              <w:jc w:val="center"/>
              <w:rPr>
                <w:rFonts w:cs="Times New Roman"/>
                <w:bCs/>
              </w:rPr>
            </w:pPr>
          </w:p>
        </w:tc>
        <w:tc>
          <w:tcPr>
            <w:tcW w:w="1476" w:type="dxa"/>
            <w:vMerge/>
            <w:tcBorders>
              <w:left w:val="single" w:sz="4" w:space="0" w:color="000000"/>
              <w:right w:val="single" w:sz="4" w:space="0" w:color="000000"/>
            </w:tcBorders>
            <w:vAlign w:val="center"/>
          </w:tcPr>
          <w:p w14:paraId="1B3DC714" w14:textId="77777777" w:rsidR="00F67B58" w:rsidRPr="00C37D89" w:rsidRDefault="00F67B58" w:rsidP="007F11FB">
            <w:pPr>
              <w:spacing w:line="256" w:lineRule="auto"/>
              <w:jc w:val="center"/>
              <w:rPr>
                <w:rFonts w:cs="Times New Roman"/>
                <w:bCs/>
              </w:rPr>
            </w:pPr>
          </w:p>
        </w:tc>
      </w:tr>
      <w:tr w:rsidR="00F67B58" w:rsidRPr="00C37D89" w14:paraId="513816B0" w14:textId="77777777" w:rsidTr="00C37D89">
        <w:trPr>
          <w:trHeight w:val="315"/>
          <w:jc w:val="center"/>
        </w:trPr>
        <w:tc>
          <w:tcPr>
            <w:tcW w:w="6534" w:type="dxa"/>
            <w:gridSpan w:val="4"/>
            <w:tcBorders>
              <w:top w:val="single" w:sz="4" w:space="0" w:color="000000"/>
              <w:left w:val="single" w:sz="4" w:space="0" w:color="000000"/>
              <w:bottom w:val="single" w:sz="4" w:space="0" w:color="000000"/>
              <w:right w:val="single" w:sz="4" w:space="0" w:color="000000"/>
            </w:tcBorders>
            <w:vAlign w:val="center"/>
          </w:tcPr>
          <w:p w14:paraId="417DBC9A" w14:textId="77777777" w:rsidR="00F67B58" w:rsidRPr="00C37D89" w:rsidRDefault="00F67B58" w:rsidP="007F11FB">
            <w:pPr>
              <w:spacing w:line="256" w:lineRule="auto"/>
              <w:jc w:val="right"/>
              <w:rPr>
                <w:rFonts w:cs="Times New Roman"/>
              </w:rPr>
            </w:pPr>
            <w:r w:rsidRPr="00C37D89">
              <w:rPr>
                <w:rFonts w:cs="Times New Roman"/>
              </w:rPr>
              <w:t>ВСЕГО</w:t>
            </w:r>
          </w:p>
        </w:tc>
        <w:tc>
          <w:tcPr>
            <w:tcW w:w="2892" w:type="dxa"/>
            <w:gridSpan w:val="2"/>
            <w:tcBorders>
              <w:left w:val="single" w:sz="4" w:space="0" w:color="000000"/>
              <w:right w:val="single" w:sz="4" w:space="0" w:color="000000"/>
            </w:tcBorders>
            <w:vAlign w:val="center"/>
          </w:tcPr>
          <w:p w14:paraId="0FB9427B" w14:textId="6560421A" w:rsidR="00F67B58" w:rsidRPr="00C37D89" w:rsidRDefault="0083358B" w:rsidP="00DA61A1">
            <w:pPr>
              <w:spacing w:line="256" w:lineRule="auto"/>
              <w:jc w:val="center"/>
              <w:rPr>
                <w:rFonts w:cs="Times New Roman"/>
              </w:rPr>
            </w:pPr>
            <w:r w:rsidRPr="00C37D89">
              <w:rPr>
                <w:rFonts w:cs="Times New Roman"/>
                <w:bCs/>
              </w:rPr>
              <w:t>1 254 000</w:t>
            </w:r>
            <w:r w:rsidR="00F67B58" w:rsidRPr="00C37D89">
              <w:rPr>
                <w:rFonts w:cs="Times New Roman"/>
                <w:bCs/>
              </w:rPr>
              <w:t>,00</w:t>
            </w:r>
          </w:p>
        </w:tc>
      </w:tr>
      <w:tr w:rsidR="00F67B58" w:rsidRPr="00C37D89" w14:paraId="734DF199" w14:textId="77777777" w:rsidTr="00C37D89">
        <w:trPr>
          <w:trHeight w:val="315"/>
          <w:jc w:val="center"/>
        </w:trPr>
        <w:tc>
          <w:tcPr>
            <w:tcW w:w="6534" w:type="dxa"/>
            <w:gridSpan w:val="4"/>
            <w:tcBorders>
              <w:top w:val="single" w:sz="4" w:space="0" w:color="000000"/>
              <w:left w:val="single" w:sz="4" w:space="0" w:color="000000"/>
              <w:bottom w:val="single" w:sz="4" w:space="0" w:color="000000"/>
              <w:right w:val="single" w:sz="4" w:space="0" w:color="000000"/>
            </w:tcBorders>
            <w:vAlign w:val="center"/>
          </w:tcPr>
          <w:p w14:paraId="6FCB4C01" w14:textId="331355BA" w:rsidR="00F67B58" w:rsidRPr="00C37D89" w:rsidRDefault="00F67B58" w:rsidP="007F11FB">
            <w:pPr>
              <w:spacing w:line="256" w:lineRule="auto"/>
              <w:rPr>
                <w:rFonts w:cs="Times New Roman"/>
              </w:rPr>
            </w:pPr>
            <w:r w:rsidRPr="00C37D89">
              <w:rPr>
                <w:rFonts w:cs="Times New Roman"/>
              </w:rPr>
              <w:t>989м2(30мм) + 285м2(50</w:t>
            </w:r>
            <w:proofErr w:type="gramStart"/>
            <w:r w:rsidRPr="00C37D89">
              <w:rPr>
                <w:rFonts w:cs="Times New Roman"/>
              </w:rPr>
              <w:t xml:space="preserve">мм)   </w:t>
            </w:r>
            <w:proofErr w:type="gramEnd"/>
            <w:r w:rsidRPr="00C37D89">
              <w:rPr>
                <w:rFonts w:cs="Times New Roman"/>
              </w:rPr>
              <w:t xml:space="preserve">                                   Итого с НДС:   </w:t>
            </w:r>
          </w:p>
        </w:tc>
        <w:tc>
          <w:tcPr>
            <w:tcW w:w="2892" w:type="dxa"/>
            <w:gridSpan w:val="2"/>
            <w:tcBorders>
              <w:left w:val="single" w:sz="4" w:space="0" w:color="000000"/>
              <w:bottom w:val="single" w:sz="4" w:space="0" w:color="000000"/>
              <w:right w:val="single" w:sz="4" w:space="0" w:color="000000"/>
            </w:tcBorders>
            <w:vAlign w:val="center"/>
          </w:tcPr>
          <w:p w14:paraId="652FBC0B" w14:textId="50574872" w:rsidR="00F67B58" w:rsidRPr="00C37D89" w:rsidRDefault="0083358B" w:rsidP="007F11FB">
            <w:pPr>
              <w:spacing w:line="256" w:lineRule="auto"/>
              <w:jc w:val="center"/>
              <w:rPr>
                <w:rFonts w:cs="Times New Roman"/>
                <w:bCs/>
              </w:rPr>
            </w:pPr>
            <w:r w:rsidRPr="00C37D89">
              <w:rPr>
                <w:rFonts w:cs="Times New Roman"/>
                <w:bCs/>
              </w:rPr>
              <w:t>4 562 512</w:t>
            </w:r>
            <w:r w:rsidR="00F67B58" w:rsidRPr="00C37D89">
              <w:rPr>
                <w:rFonts w:cs="Times New Roman"/>
                <w:bCs/>
              </w:rPr>
              <w:t>,00</w:t>
            </w:r>
          </w:p>
        </w:tc>
      </w:tr>
    </w:tbl>
    <w:p w14:paraId="66372306" w14:textId="77777777" w:rsidR="0080145D" w:rsidRPr="00C37D89" w:rsidRDefault="0080145D" w:rsidP="0080145D">
      <w:pPr>
        <w:widowControl w:val="0"/>
        <w:autoSpaceDE w:val="0"/>
        <w:autoSpaceDN w:val="0"/>
        <w:adjustRightInd w:val="0"/>
        <w:jc w:val="both"/>
        <w:rPr>
          <w:rFonts w:eastAsia="Times New Roman" w:cs="Times New Roman"/>
          <w:sz w:val="22"/>
          <w:szCs w:val="22"/>
          <w:lang w:eastAsia="ru-RU"/>
        </w:rPr>
      </w:pPr>
    </w:p>
    <w:p w14:paraId="0BF64067" w14:textId="2A8C44A4" w:rsidR="00F67B58" w:rsidRPr="00C37D89" w:rsidRDefault="0080145D" w:rsidP="00F67B58">
      <w:pPr>
        <w:pStyle w:val="a5"/>
        <w:widowControl w:val="0"/>
        <w:numPr>
          <w:ilvl w:val="1"/>
          <w:numId w:val="21"/>
        </w:numPr>
        <w:autoSpaceDE w:val="0"/>
        <w:autoSpaceDN w:val="0"/>
        <w:adjustRightInd w:val="0"/>
        <w:spacing w:line="264" w:lineRule="auto"/>
        <w:jc w:val="both"/>
        <w:rPr>
          <w:rFonts w:eastAsia="Times New Roman" w:cs="Times New Roman"/>
          <w:sz w:val="22"/>
          <w:szCs w:val="22"/>
          <w:lang w:eastAsia="ru-RU"/>
        </w:rPr>
      </w:pPr>
      <w:r w:rsidRPr="00C37D89">
        <w:rPr>
          <w:rFonts w:eastAsia="Times New Roman" w:cs="Times New Roman"/>
          <w:sz w:val="22"/>
          <w:szCs w:val="22"/>
          <w:lang w:eastAsia="ru-RU"/>
        </w:rPr>
        <w:t xml:space="preserve">Итого: </w:t>
      </w:r>
      <w:r w:rsidR="00DA61A1" w:rsidRPr="00C37D89">
        <w:rPr>
          <w:rFonts w:eastAsia="Times New Roman" w:cs="Times New Roman"/>
          <w:sz w:val="22"/>
          <w:szCs w:val="22"/>
          <w:lang w:eastAsia="ru-RU"/>
        </w:rPr>
        <w:t>10 (десять</w:t>
      </w:r>
      <w:r w:rsidRPr="00C37D89">
        <w:rPr>
          <w:rFonts w:eastAsia="Times New Roman" w:cs="Times New Roman"/>
          <w:sz w:val="22"/>
          <w:szCs w:val="22"/>
          <w:lang w:eastAsia="ru-RU"/>
        </w:rPr>
        <w:t>) наименовани</w:t>
      </w:r>
      <w:r w:rsidR="00DA61A1" w:rsidRPr="00C37D89">
        <w:rPr>
          <w:rFonts w:eastAsia="Times New Roman" w:cs="Times New Roman"/>
          <w:sz w:val="22"/>
          <w:szCs w:val="22"/>
          <w:lang w:eastAsia="ru-RU"/>
        </w:rPr>
        <w:t xml:space="preserve">й </w:t>
      </w:r>
      <w:r w:rsidRPr="00C37D89">
        <w:rPr>
          <w:rFonts w:eastAsia="Times New Roman" w:cs="Times New Roman"/>
          <w:sz w:val="22"/>
          <w:szCs w:val="22"/>
          <w:lang w:eastAsia="ru-RU"/>
        </w:rPr>
        <w:t xml:space="preserve">на сумму: </w:t>
      </w:r>
      <w:r w:rsidR="00F67B58" w:rsidRPr="00C37D89">
        <w:rPr>
          <w:rFonts w:cs="Times New Roman"/>
          <w:b/>
          <w:sz w:val="22"/>
          <w:szCs w:val="22"/>
        </w:rPr>
        <w:t>4</w:t>
      </w:r>
      <w:r w:rsidR="0083358B" w:rsidRPr="00C37D89">
        <w:rPr>
          <w:rFonts w:cs="Times New Roman"/>
          <w:b/>
          <w:sz w:val="22"/>
          <w:szCs w:val="22"/>
        </w:rPr>
        <w:t> 562 512</w:t>
      </w:r>
      <w:r w:rsidR="00F67B58" w:rsidRPr="00C37D89">
        <w:rPr>
          <w:rFonts w:eastAsia="Times New Roman" w:cs="Times New Roman"/>
          <w:b/>
          <w:sz w:val="22"/>
          <w:szCs w:val="22"/>
          <w:lang w:eastAsia="ru-RU"/>
        </w:rPr>
        <w:t xml:space="preserve">,00 руб. (Четыре миллиона </w:t>
      </w:r>
      <w:r w:rsidR="0083358B" w:rsidRPr="00C37D89">
        <w:rPr>
          <w:rFonts w:eastAsia="Times New Roman" w:cs="Times New Roman"/>
          <w:b/>
          <w:sz w:val="22"/>
          <w:szCs w:val="22"/>
          <w:lang w:eastAsia="ru-RU"/>
        </w:rPr>
        <w:t>Пятьсот шестьдесят две тысячи пятьсот двенадцать</w:t>
      </w:r>
      <w:r w:rsidR="00F67B58" w:rsidRPr="00C37D89">
        <w:rPr>
          <w:rFonts w:eastAsia="Times New Roman" w:cs="Times New Roman"/>
          <w:b/>
          <w:sz w:val="22"/>
          <w:szCs w:val="22"/>
          <w:lang w:eastAsia="ru-RU"/>
        </w:rPr>
        <w:t xml:space="preserve"> руб. 00 коп.), в том числе НДС в размере: </w:t>
      </w:r>
      <w:r w:rsidR="0083358B" w:rsidRPr="00C37D89">
        <w:rPr>
          <w:b/>
          <w:bCs/>
        </w:rPr>
        <w:t>760 418,6</w:t>
      </w:r>
      <w:r w:rsidR="00C37D89">
        <w:rPr>
          <w:b/>
          <w:bCs/>
        </w:rPr>
        <w:t xml:space="preserve">7 </w:t>
      </w:r>
      <w:r w:rsidR="00F67B58" w:rsidRPr="00C37D89">
        <w:rPr>
          <w:rFonts w:eastAsia="Times New Roman" w:cs="Times New Roman"/>
          <w:b/>
          <w:sz w:val="22"/>
          <w:szCs w:val="22"/>
          <w:lang w:eastAsia="ru-RU"/>
        </w:rPr>
        <w:t xml:space="preserve">руб. </w:t>
      </w:r>
    </w:p>
    <w:p w14:paraId="11DAF0DF" w14:textId="70D2B775" w:rsidR="0080145D" w:rsidRPr="00C37D89" w:rsidRDefault="00A719C2" w:rsidP="0080145D">
      <w:pPr>
        <w:widowControl w:val="0"/>
        <w:autoSpaceDE w:val="0"/>
        <w:autoSpaceDN w:val="0"/>
        <w:adjustRightInd w:val="0"/>
        <w:jc w:val="both"/>
        <w:rPr>
          <w:rFonts w:eastAsia="Times New Roman" w:cs="Times New Roman"/>
          <w:sz w:val="22"/>
          <w:szCs w:val="22"/>
          <w:lang w:eastAsia="ru-RU"/>
        </w:rPr>
      </w:pPr>
      <w:r w:rsidRPr="00C37D89">
        <w:rPr>
          <w:rFonts w:eastAsia="Times New Roman" w:cs="Times New Roman"/>
          <w:sz w:val="22"/>
          <w:szCs w:val="22"/>
          <w:lang w:eastAsia="ru-RU"/>
        </w:rPr>
        <w:t>*Работы по укладке резинового покрытия проводятся в сухую погоду, при температуре +5</w:t>
      </w:r>
      <w:r w:rsidR="00C37D89">
        <w:rPr>
          <w:rFonts w:eastAsia="Times New Roman" w:cs="Times New Roman"/>
          <w:sz w:val="22"/>
          <w:szCs w:val="22"/>
          <w:lang w:eastAsia="ru-RU"/>
        </w:rPr>
        <w:t xml:space="preserve"> </w:t>
      </w:r>
      <w:r w:rsidRPr="00C37D89">
        <w:rPr>
          <w:rFonts w:eastAsia="Times New Roman" w:cs="Times New Roman"/>
          <w:sz w:val="22"/>
          <w:szCs w:val="22"/>
          <w:lang w:eastAsia="ru-RU"/>
        </w:rPr>
        <w:t>С и выше.</w:t>
      </w:r>
    </w:p>
    <w:p w14:paraId="3E46376B" w14:textId="476728F3" w:rsidR="00F67B58" w:rsidRPr="00C37D89" w:rsidRDefault="00F67B58" w:rsidP="0080145D">
      <w:pPr>
        <w:widowControl w:val="0"/>
        <w:autoSpaceDE w:val="0"/>
        <w:autoSpaceDN w:val="0"/>
        <w:adjustRightInd w:val="0"/>
        <w:jc w:val="both"/>
        <w:rPr>
          <w:rFonts w:eastAsia="Times New Roman" w:cs="Times New Roman"/>
          <w:sz w:val="22"/>
          <w:szCs w:val="22"/>
          <w:lang w:eastAsia="ru-RU"/>
        </w:rPr>
      </w:pPr>
      <w:r w:rsidRPr="00C37D89">
        <w:rPr>
          <w:rFonts w:eastAsia="Times New Roman" w:cs="Times New Roman"/>
          <w:sz w:val="22"/>
          <w:szCs w:val="22"/>
          <w:lang w:eastAsia="ru-RU"/>
        </w:rPr>
        <w:t xml:space="preserve">*Срок проведения работ </w:t>
      </w:r>
      <w:r w:rsidR="0083358B" w:rsidRPr="00C37D89">
        <w:rPr>
          <w:rFonts w:eastAsia="Times New Roman" w:cs="Times New Roman"/>
          <w:sz w:val="22"/>
          <w:szCs w:val="22"/>
          <w:lang w:eastAsia="ru-RU"/>
        </w:rPr>
        <w:t>20</w:t>
      </w:r>
      <w:r w:rsidR="00413A3B" w:rsidRPr="00C37D89">
        <w:rPr>
          <w:rFonts w:eastAsia="Times New Roman" w:cs="Times New Roman"/>
          <w:sz w:val="22"/>
          <w:szCs w:val="22"/>
          <w:lang w:eastAsia="ru-RU"/>
        </w:rPr>
        <w:t xml:space="preserve"> </w:t>
      </w:r>
      <w:r w:rsidR="000545B3" w:rsidRPr="00C37D89">
        <w:rPr>
          <w:rFonts w:eastAsia="Times New Roman" w:cs="Times New Roman"/>
          <w:sz w:val="22"/>
          <w:szCs w:val="22"/>
          <w:lang w:eastAsia="ru-RU"/>
        </w:rPr>
        <w:t>(</w:t>
      </w:r>
      <w:r w:rsidR="0083358B" w:rsidRPr="00C37D89">
        <w:rPr>
          <w:rFonts w:eastAsia="Times New Roman" w:cs="Times New Roman"/>
          <w:sz w:val="22"/>
          <w:szCs w:val="22"/>
          <w:lang w:eastAsia="ru-RU"/>
        </w:rPr>
        <w:t>Двадцать</w:t>
      </w:r>
      <w:r w:rsidR="000545B3" w:rsidRPr="00C37D89">
        <w:rPr>
          <w:rFonts w:eastAsia="Times New Roman" w:cs="Times New Roman"/>
          <w:sz w:val="22"/>
          <w:szCs w:val="22"/>
          <w:lang w:eastAsia="ru-RU"/>
        </w:rPr>
        <w:t xml:space="preserve">) </w:t>
      </w:r>
      <w:r w:rsidR="00413A3B" w:rsidRPr="00C37D89">
        <w:rPr>
          <w:rFonts w:eastAsia="Times New Roman" w:cs="Times New Roman"/>
          <w:sz w:val="22"/>
          <w:szCs w:val="22"/>
          <w:lang w:eastAsia="ru-RU"/>
        </w:rPr>
        <w:t xml:space="preserve">рабочих дней. </w:t>
      </w:r>
    </w:p>
    <w:p w14:paraId="1FCB6781" w14:textId="09C3F150" w:rsidR="00A719C2" w:rsidRPr="00C37D89" w:rsidRDefault="00A719C2" w:rsidP="0080145D">
      <w:pPr>
        <w:widowControl w:val="0"/>
        <w:autoSpaceDE w:val="0"/>
        <w:autoSpaceDN w:val="0"/>
        <w:adjustRightInd w:val="0"/>
        <w:jc w:val="both"/>
        <w:rPr>
          <w:rFonts w:eastAsia="Times New Roman" w:cs="Times New Roman"/>
          <w:b/>
          <w:sz w:val="22"/>
          <w:szCs w:val="22"/>
          <w:lang w:eastAsia="ru-RU"/>
        </w:rPr>
      </w:pPr>
    </w:p>
    <w:p w14:paraId="17576079" w14:textId="77777777" w:rsidR="0080145D" w:rsidRPr="00C37D89" w:rsidRDefault="0080145D" w:rsidP="0080145D">
      <w:pPr>
        <w:widowControl w:val="0"/>
        <w:autoSpaceDE w:val="0"/>
        <w:autoSpaceDN w:val="0"/>
        <w:adjustRightInd w:val="0"/>
        <w:jc w:val="center"/>
        <w:rPr>
          <w:rFonts w:eastAsia="Times New Roman" w:cs="Times New Roman"/>
          <w:sz w:val="22"/>
          <w:szCs w:val="22"/>
          <w:lang w:eastAsia="ru-RU"/>
        </w:rPr>
      </w:pPr>
      <w:r w:rsidRPr="00C37D89">
        <w:rPr>
          <w:rFonts w:eastAsia="Times New Roman" w:cs="Times New Roman"/>
          <w:sz w:val="22"/>
          <w:szCs w:val="22"/>
          <w:lang w:eastAsia="ru-RU"/>
        </w:rPr>
        <w:t>Подписи сторон:</w:t>
      </w:r>
    </w:p>
    <w:p w14:paraId="0E1CC40C" w14:textId="77777777" w:rsidR="0080145D" w:rsidRPr="00C37D89" w:rsidRDefault="0080145D" w:rsidP="0080145D">
      <w:pPr>
        <w:widowControl w:val="0"/>
        <w:autoSpaceDE w:val="0"/>
        <w:autoSpaceDN w:val="0"/>
        <w:adjustRightInd w:val="0"/>
        <w:jc w:val="both"/>
        <w:rPr>
          <w:rFonts w:eastAsia="Times New Roman" w:cs="Times New Roman"/>
          <w:sz w:val="22"/>
          <w:szCs w:val="22"/>
          <w:lang w:eastAsia="ru-RU"/>
        </w:rPr>
      </w:pPr>
    </w:p>
    <w:tbl>
      <w:tblPr>
        <w:tblStyle w:val="11"/>
        <w:tblW w:w="0" w:type="auto"/>
        <w:tblInd w:w="-5" w:type="dxa"/>
        <w:tblLook w:val="04A0" w:firstRow="1" w:lastRow="0" w:firstColumn="1" w:lastColumn="0" w:noHBand="0" w:noVBand="1"/>
      </w:tblPr>
      <w:tblGrid>
        <w:gridCol w:w="4726"/>
        <w:gridCol w:w="4624"/>
      </w:tblGrid>
      <w:tr w:rsidR="00DC28B7" w:rsidRPr="00C37D89" w14:paraId="23F52E18" w14:textId="77777777" w:rsidTr="00D22D14">
        <w:trPr>
          <w:trHeight w:val="1423"/>
        </w:trPr>
        <w:tc>
          <w:tcPr>
            <w:tcW w:w="4726" w:type="dxa"/>
            <w:tcBorders>
              <w:top w:val="single" w:sz="4" w:space="0" w:color="auto"/>
              <w:left w:val="single" w:sz="4" w:space="0" w:color="auto"/>
              <w:bottom w:val="single" w:sz="4" w:space="0" w:color="auto"/>
              <w:right w:val="single" w:sz="4" w:space="0" w:color="auto"/>
            </w:tcBorders>
          </w:tcPr>
          <w:p w14:paraId="56660CFD" w14:textId="77777777" w:rsidR="00DC28B7" w:rsidRPr="00C37D89" w:rsidRDefault="00DC28B7" w:rsidP="00DC28B7">
            <w:pPr>
              <w:widowControl w:val="0"/>
              <w:autoSpaceDE w:val="0"/>
              <w:autoSpaceDN w:val="0"/>
              <w:adjustRightInd w:val="0"/>
              <w:jc w:val="center"/>
              <w:rPr>
                <w:rFonts w:ascii="Times New Roman" w:hAnsi="Times New Roman"/>
                <w:b/>
              </w:rPr>
            </w:pPr>
            <w:r w:rsidRPr="00C37D89">
              <w:rPr>
                <w:rFonts w:ascii="Times New Roman" w:hAnsi="Times New Roman"/>
                <w:b/>
              </w:rPr>
              <w:t>Генеральный Директор ООО «КЭРДИ»</w:t>
            </w:r>
          </w:p>
          <w:p w14:paraId="240D22E6" w14:textId="77777777" w:rsidR="00DC28B7" w:rsidRPr="00C37D89" w:rsidRDefault="00DC28B7" w:rsidP="00DC28B7">
            <w:pPr>
              <w:widowControl w:val="0"/>
              <w:autoSpaceDE w:val="0"/>
              <w:autoSpaceDN w:val="0"/>
              <w:adjustRightInd w:val="0"/>
              <w:jc w:val="center"/>
              <w:rPr>
                <w:rFonts w:ascii="Times New Roman" w:hAnsi="Times New Roman"/>
                <w:b/>
              </w:rPr>
            </w:pPr>
          </w:p>
          <w:p w14:paraId="270094FE" w14:textId="77777777" w:rsidR="00DC28B7" w:rsidRPr="00C37D89" w:rsidRDefault="00DC28B7" w:rsidP="00DC28B7">
            <w:pPr>
              <w:widowControl w:val="0"/>
              <w:autoSpaceDE w:val="0"/>
              <w:autoSpaceDN w:val="0"/>
              <w:adjustRightInd w:val="0"/>
              <w:jc w:val="center"/>
              <w:rPr>
                <w:rFonts w:ascii="Times New Roman" w:hAnsi="Times New Roman"/>
                <w:b/>
              </w:rPr>
            </w:pPr>
            <w:r w:rsidRPr="00C37D89">
              <w:rPr>
                <w:rFonts w:ascii="Times New Roman" w:hAnsi="Times New Roman"/>
                <w:b/>
              </w:rPr>
              <w:t>________________/</w:t>
            </w:r>
            <w:r w:rsidRPr="00C37D89">
              <w:rPr>
                <w:b/>
                <w:sz w:val="20"/>
                <w:szCs w:val="20"/>
              </w:rPr>
              <w:t xml:space="preserve"> </w:t>
            </w:r>
            <w:r w:rsidRPr="00C37D89">
              <w:rPr>
                <w:rFonts w:ascii="Times New Roman" w:hAnsi="Times New Roman"/>
                <w:b/>
                <w:sz w:val="20"/>
                <w:szCs w:val="20"/>
              </w:rPr>
              <w:t xml:space="preserve">Омаров </w:t>
            </w:r>
            <w:proofErr w:type="spellStart"/>
            <w:r w:rsidRPr="00C37D89">
              <w:rPr>
                <w:rFonts w:ascii="Times New Roman" w:hAnsi="Times New Roman"/>
                <w:b/>
                <w:sz w:val="20"/>
                <w:szCs w:val="20"/>
              </w:rPr>
              <w:t>Анар</w:t>
            </w:r>
            <w:proofErr w:type="spellEnd"/>
            <w:r w:rsidRPr="00C37D89">
              <w:rPr>
                <w:rFonts w:ascii="Times New Roman" w:hAnsi="Times New Roman"/>
                <w:b/>
                <w:sz w:val="20"/>
                <w:szCs w:val="20"/>
              </w:rPr>
              <w:t xml:space="preserve"> Низами </w:t>
            </w:r>
            <w:proofErr w:type="spellStart"/>
            <w:r w:rsidRPr="00C37D89">
              <w:rPr>
                <w:rFonts w:ascii="Times New Roman" w:hAnsi="Times New Roman"/>
                <w:b/>
                <w:sz w:val="20"/>
                <w:szCs w:val="20"/>
              </w:rPr>
              <w:t>оглы</w:t>
            </w:r>
            <w:proofErr w:type="spellEnd"/>
            <w:r w:rsidRPr="00C37D89">
              <w:rPr>
                <w:rFonts w:ascii="Times New Roman" w:hAnsi="Times New Roman"/>
                <w:b/>
              </w:rPr>
              <w:t xml:space="preserve"> /</w:t>
            </w:r>
          </w:p>
          <w:p w14:paraId="5C609A08" w14:textId="77777777" w:rsidR="00DC28B7" w:rsidRPr="00C37D89" w:rsidRDefault="00DC28B7" w:rsidP="00DC28B7">
            <w:pPr>
              <w:widowControl w:val="0"/>
              <w:autoSpaceDE w:val="0"/>
              <w:autoSpaceDN w:val="0"/>
              <w:adjustRightInd w:val="0"/>
              <w:jc w:val="center"/>
              <w:rPr>
                <w:rFonts w:ascii="Times New Roman" w:hAnsi="Times New Roman"/>
              </w:rPr>
            </w:pPr>
          </w:p>
          <w:p w14:paraId="010202DF" w14:textId="77777777" w:rsidR="00DC28B7" w:rsidRPr="00C37D89" w:rsidRDefault="00DC28B7" w:rsidP="00DC28B7">
            <w:pPr>
              <w:widowControl w:val="0"/>
              <w:autoSpaceDE w:val="0"/>
              <w:autoSpaceDN w:val="0"/>
              <w:adjustRightInd w:val="0"/>
              <w:jc w:val="center"/>
              <w:rPr>
                <w:rFonts w:ascii="Times New Roman" w:hAnsi="Times New Roman"/>
              </w:rPr>
            </w:pPr>
            <w:bookmarkStart w:id="10" w:name="_GoBack"/>
            <w:bookmarkEnd w:id="10"/>
          </w:p>
          <w:p w14:paraId="7D892E8C" w14:textId="4534CFF2" w:rsidR="00DC28B7" w:rsidRPr="00C37D89" w:rsidRDefault="00DC28B7" w:rsidP="00DC28B7">
            <w:pPr>
              <w:widowControl w:val="0"/>
              <w:autoSpaceDE w:val="0"/>
              <w:autoSpaceDN w:val="0"/>
              <w:adjustRightInd w:val="0"/>
              <w:rPr>
                <w:rFonts w:ascii="Times New Roman" w:hAnsi="Times New Roman"/>
              </w:rPr>
            </w:pPr>
            <w:r w:rsidRPr="00C37D89">
              <w:rPr>
                <w:rFonts w:ascii="Times New Roman" w:hAnsi="Times New Roman"/>
              </w:rPr>
              <w:t>М.П.</w:t>
            </w:r>
          </w:p>
        </w:tc>
        <w:tc>
          <w:tcPr>
            <w:tcW w:w="4624" w:type="dxa"/>
            <w:tcBorders>
              <w:top w:val="single" w:sz="4" w:space="0" w:color="auto"/>
              <w:left w:val="single" w:sz="4" w:space="0" w:color="auto"/>
              <w:bottom w:val="single" w:sz="4" w:space="0" w:color="auto"/>
              <w:right w:val="single" w:sz="4" w:space="0" w:color="auto"/>
            </w:tcBorders>
          </w:tcPr>
          <w:p w14:paraId="1454632F" w14:textId="77777777" w:rsidR="000545B3" w:rsidRPr="00C37D89" w:rsidRDefault="000545B3" w:rsidP="000545B3">
            <w:pPr>
              <w:rPr>
                <w:rFonts w:ascii="Times New Roman" w:hAnsi="Times New Roman"/>
                <w:b/>
                <w:sz w:val="20"/>
                <w:szCs w:val="20"/>
              </w:rPr>
            </w:pPr>
            <w:r w:rsidRPr="00C37D89">
              <w:rPr>
                <w:rFonts w:ascii="Times New Roman" w:hAnsi="Times New Roman"/>
                <w:b/>
                <w:sz w:val="20"/>
                <w:szCs w:val="20"/>
              </w:rPr>
              <w:t>Управляющий ИП:</w:t>
            </w:r>
          </w:p>
          <w:p w14:paraId="046DB7CD" w14:textId="77777777" w:rsidR="000545B3" w:rsidRPr="00C37D89" w:rsidRDefault="000545B3" w:rsidP="000545B3">
            <w:pPr>
              <w:rPr>
                <w:rFonts w:ascii="Times New Roman" w:hAnsi="Times New Roman"/>
                <w:b/>
                <w:sz w:val="20"/>
                <w:szCs w:val="20"/>
              </w:rPr>
            </w:pPr>
          </w:p>
          <w:p w14:paraId="5B4C506A" w14:textId="0030F005" w:rsidR="00DC28B7" w:rsidRPr="00C37D89" w:rsidRDefault="000545B3" w:rsidP="000545B3">
            <w:pPr>
              <w:widowControl w:val="0"/>
              <w:autoSpaceDE w:val="0"/>
              <w:autoSpaceDN w:val="0"/>
              <w:adjustRightInd w:val="0"/>
              <w:jc w:val="center"/>
              <w:rPr>
                <w:rFonts w:ascii="Times New Roman" w:hAnsi="Times New Roman"/>
              </w:rPr>
            </w:pPr>
            <w:r w:rsidRPr="00C37D89">
              <w:rPr>
                <w:rFonts w:ascii="Times New Roman" w:hAnsi="Times New Roman"/>
                <w:b/>
                <w:sz w:val="20"/>
                <w:szCs w:val="20"/>
              </w:rPr>
              <w:t>__________________________Аракелян А.А.</w:t>
            </w:r>
          </w:p>
          <w:p w14:paraId="19B5E24E" w14:textId="77777777" w:rsidR="00DC28B7" w:rsidRPr="00C37D89" w:rsidRDefault="00DC28B7" w:rsidP="00DC28B7">
            <w:pPr>
              <w:widowControl w:val="0"/>
              <w:autoSpaceDE w:val="0"/>
              <w:autoSpaceDN w:val="0"/>
              <w:adjustRightInd w:val="0"/>
              <w:jc w:val="center"/>
              <w:rPr>
                <w:rFonts w:ascii="Times New Roman" w:hAnsi="Times New Roman"/>
              </w:rPr>
            </w:pPr>
          </w:p>
          <w:p w14:paraId="1F9EA38D" w14:textId="71B77E1C" w:rsidR="00DC28B7" w:rsidRPr="00C37D89" w:rsidRDefault="00DC28B7" w:rsidP="00DC28B7">
            <w:pPr>
              <w:widowControl w:val="0"/>
              <w:autoSpaceDE w:val="0"/>
              <w:autoSpaceDN w:val="0"/>
              <w:adjustRightInd w:val="0"/>
              <w:rPr>
                <w:rFonts w:ascii="Times New Roman" w:hAnsi="Times New Roman"/>
              </w:rPr>
            </w:pPr>
            <w:r w:rsidRPr="00C37D89">
              <w:rPr>
                <w:rFonts w:ascii="Times New Roman" w:hAnsi="Times New Roman"/>
              </w:rPr>
              <w:t>М.П.</w:t>
            </w:r>
          </w:p>
        </w:tc>
      </w:tr>
    </w:tbl>
    <w:p w14:paraId="02D8D6CD" w14:textId="53B527C6" w:rsidR="00A00DCB" w:rsidRPr="00C37D89" w:rsidRDefault="00A00DCB" w:rsidP="00FF6227">
      <w:pPr>
        <w:widowControl w:val="0"/>
        <w:autoSpaceDE w:val="0"/>
        <w:autoSpaceDN w:val="0"/>
        <w:adjustRightInd w:val="0"/>
        <w:jc w:val="both"/>
        <w:rPr>
          <w:rFonts w:eastAsia="Times New Roman" w:cs="Times New Roman"/>
          <w:sz w:val="22"/>
          <w:szCs w:val="22"/>
          <w:lang w:eastAsia="ru-RU"/>
        </w:rPr>
      </w:pPr>
    </w:p>
    <w:p w14:paraId="0F32F367" w14:textId="77777777" w:rsidR="00F67B58" w:rsidRPr="00C37D89" w:rsidRDefault="00F67B58" w:rsidP="00FF6227">
      <w:pPr>
        <w:widowControl w:val="0"/>
        <w:autoSpaceDE w:val="0"/>
        <w:autoSpaceDN w:val="0"/>
        <w:adjustRightInd w:val="0"/>
        <w:jc w:val="both"/>
        <w:rPr>
          <w:rFonts w:eastAsia="Times New Roman" w:cs="Times New Roman"/>
          <w:sz w:val="22"/>
          <w:szCs w:val="22"/>
          <w:lang w:eastAsia="ru-RU"/>
        </w:rPr>
      </w:pPr>
    </w:p>
    <w:p w14:paraId="7DF4A42A" w14:textId="77777777" w:rsidR="00F67B58" w:rsidRPr="00C37D89" w:rsidRDefault="00F67B58" w:rsidP="00FF6227">
      <w:pPr>
        <w:widowControl w:val="0"/>
        <w:autoSpaceDE w:val="0"/>
        <w:autoSpaceDN w:val="0"/>
        <w:adjustRightInd w:val="0"/>
        <w:jc w:val="both"/>
        <w:rPr>
          <w:rFonts w:eastAsia="Times New Roman" w:cs="Times New Roman"/>
          <w:sz w:val="22"/>
          <w:szCs w:val="22"/>
          <w:lang w:eastAsia="ru-RU"/>
        </w:rPr>
      </w:pPr>
    </w:p>
    <w:p w14:paraId="5D3F04F0" w14:textId="77777777" w:rsidR="0083358B" w:rsidRPr="00C37D89" w:rsidRDefault="0083358B" w:rsidP="00DB0AA1">
      <w:pPr>
        <w:widowControl w:val="0"/>
        <w:autoSpaceDE w:val="0"/>
        <w:autoSpaceDN w:val="0"/>
        <w:adjustRightInd w:val="0"/>
        <w:jc w:val="right"/>
        <w:rPr>
          <w:rFonts w:eastAsia="Times New Roman" w:cs="Times New Roman"/>
          <w:sz w:val="22"/>
          <w:szCs w:val="22"/>
          <w:lang w:eastAsia="ru-RU"/>
        </w:rPr>
      </w:pPr>
    </w:p>
    <w:p w14:paraId="2C999E1D" w14:textId="77777777" w:rsidR="0083358B" w:rsidRPr="00C37D89" w:rsidRDefault="0083358B" w:rsidP="00DB0AA1">
      <w:pPr>
        <w:widowControl w:val="0"/>
        <w:autoSpaceDE w:val="0"/>
        <w:autoSpaceDN w:val="0"/>
        <w:adjustRightInd w:val="0"/>
        <w:jc w:val="right"/>
        <w:rPr>
          <w:rFonts w:eastAsia="Times New Roman" w:cs="Times New Roman"/>
          <w:sz w:val="22"/>
          <w:szCs w:val="22"/>
          <w:lang w:eastAsia="ru-RU"/>
        </w:rPr>
      </w:pPr>
    </w:p>
    <w:p w14:paraId="29339D3F" w14:textId="630E09C4" w:rsidR="00DB0AA1" w:rsidRPr="00C37D89" w:rsidRDefault="00DB0AA1" w:rsidP="00DB0AA1">
      <w:pPr>
        <w:widowControl w:val="0"/>
        <w:autoSpaceDE w:val="0"/>
        <w:autoSpaceDN w:val="0"/>
        <w:adjustRightInd w:val="0"/>
        <w:jc w:val="right"/>
        <w:rPr>
          <w:rFonts w:eastAsia="Times New Roman" w:cs="Times New Roman"/>
          <w:sz w:val="22"/>
          <w:szCs w:val="22"/>
          <w:lang w:eastAsia="ru-RU"/>
        </w:rPr>
      </w:pPr>
      <w:r w:rsidRPr="00C37D89">
        <w:rPr>
          <w:rFonts w:eastAsia="Times New Roman" w:cs="Times New Roman"/>
          <w:sz w:val="22"/>
          <w:szCs w:val="22"/>
          <w:lang w:eastAsia="ru-RU"/>
        </w:rPr>
        <w:t xml:space="preserve">Приложение № </w:t>
      </w:r>
      <w:r w:rsidR="00DA61A1" w:rsidRPr="00C37D89">
        <w:rPr>
          <w:rFonts w:eastAsia="Times New Roman" w:cs="Times New Roman"/>
          <w:sz w:val="22"/>
          <w:szCs w:val="22"/>
          <w:lang w:eastAsia="ru-RU"/>
        </w:rPr>
        <w:t>3</w:t>
      </w:r>
    </w:p>
    <w:p w14:paraId="3C244C88" w14:textId="20D61996" w:rsidR="00DB0AA1" w:rsidRPr="00C37D89" w:rsidRDefault="00DB0AA1" w:rsidP="00DB0AA1">
      <w:pPr>
        <w:widowControl w:val="0"/>
        <w:autoSpaceDE w:val="0"/>
        <w:autoSpaceDN w:val="0"/>
        <w:adjustRightInd w:val="0"/>
        <w:jc w:val="right"/>
        <w:rPr>
          <w:rFonts w:eastAsia="Times New Roman" w:cs="Times New Roman"/>
          <w:sz w:val="22"/>
          <w:szCs w:val="22"/>
          <w:lang w:eastAsia="ru-RU"/>
        </w:rPr>
      </w:pPr>
      <w:r w:rsidRPr="00C37D89">
        <w:rPr>
          <w:rFonts w:eastAsia="Times New Roman" w:cs="Times New Roman"/>
          <w:sz w:val="22"/>
          <w:szCs w:val="22"/>
          <w:lang w:eastAsia="ru-RU"/>
        </w:rPr>
        <w:t xml:space="preserve">к Договору подряда № </w:t>
      </w:r>
      <w:sdt>
        <w:sdtPr>
          <w:rPr>
            <w:rFonts w:eastAsia="Times New Roman" w:cs="Times New Roman"/>
            <w:sz w:val="22"/>
            <w:szCs w:val="22"/>
            <w:lang w:eastAsia="ru-RU"/>
          </w:rPr>
          <w:alias w:val="Категория"/>
          <w:tag w:val=""/>
          <w:id w:val="-831605429"/>
          <w:placeholder>
            <w:docPart w:val="FC523F798FE44B828AC34833E09DA2F9"/>
          </w:placeholder>
          <w:dataBinding w:prefixMappings="xmlns:ns0='http://purl.org/dc/elements/1.1/' xmlns:ns1='http://schemas.openxmlformats.org/package/2006/metadata/core-properties' " w:xpath="/ns1:coreProperties[1]/ns1:category[1]" w:storeItemID="{6C3C8BC8-F283-45AE-878A-BAB7291924A1}"/>
          <w:text/>
        </w:sdtPr>
        <w:sdtEndPr/>
        <w:sdtContent>
          <w:r w:rsidR="0049709D" w:rsidRPr="00C37D89">
            <w:rPr>
              <w:rFonts w:eastAsia="Times New Roman" w:cs="Times New Roman"/>
              <w:sz w:val="22"/>
              <w:szCs w:val="22"/>
              <w:lang w:eastAsia="ru-RU"/>
            </w:rPr>
            <w:t>10/09/2024</w:t>
          </w:r>
        </w:sdtContent>
      </w:sdt>
    </w:p>
    <w:p w14:paraId="5798E4A8" w14:textId="4FD207B5" w:rsidR="00DB0AA1" w:rsidRPr="00C37D89" w:rsidRDefault="00DB0AA1" w:rsidP="00DB0AA1">
      <w:pPr>
        <w:widowControl w:val="0"/>
        <w:autoSpaceDE w:val="0"/>
        <w:autoSpaceDN w:val="0"/>
        <w:adjustRightInd w:val="0"/>
        <w:jc w:val="right"/>
        <w:rPr>
          <w:rFonts w:eastAsia="Times New Roman" w:cs="Times New Roman"/>
          <w:sz w:val="22"/>
          <w:szCs w:val="22"/>
          <w:lang w:eastAsia="ru-RU"/>
        </w:rPr>
      </w:pPr>
      <w:r w:rsidRPr="00C37D89">
        <w:rPr>
          <w:rFonts w:eastAsia="Times New Roman" w:cs="Times New Roman"/>
          <w:sz w:val="22"/>
          <w:szCs w:val="22"/>
          <w:lang w:eastAsia="ru-RU"/>
        </w:rPr>
        <w:t xml:space="preserve"> от </w:t>
      </w:r>
      <w:sdt>
        <w:sdtPr>
          <w:rPr>
            <w:rFonts w:eastAsia="Times New Roman" w:cs="Times New Roman"/>
            <w:sz w:val="22"/>
            <w:szCs w:val="22"/>
            <w:lang w:eastAsia="ru-RU"/>
          </w:rPr>
          <w:alias w:val="Дата публикации"/>
          <w:tag w:val=""/>
          <w:id w:val="2132826687"/>
          <w:placeholder>
            <w:docPart w:val="C4D742118FD94B7BA2553229937553D2"/>
          </w:placeholder>
          <w:dataBinding w:prefixMappings="xmlns:ns0='http://schemas.microsoft.com/office/2006/coverPageProps' " w:xpath="/ns0:CoverPageProperties[1]/ns0:PublishDate[1]" w:storeItemID="{55AF091B-3C7A-41E3-B477-F2FDAA23CFDA}"/>
          <w:date w:fullDate="2024-09-10T00:00:00Z">
            <w:dateFormat w:val="dd.MM.yyyy"/>
            <w:lid w:val="ru-RU"/>
            <w:storeMappedDataAs w:val="dateTime"/>
            <w:calendar w:val="gregorian"/>
          </w:date>
        </w:sdtPr>
        <w:sdtEndPr/>
        <w:sdtContent>
          <w:r w:rsidR="0049709D" w:rsidRPr="00C37D89">
            <w:rPr>
              <w:rFonts w:eastAsia="Times New Roman" w:cs="Times New Roman"/>
              <w:sz w:val="22"/>
              <w:szCs w:val="22"/>
              <w:lang w:eastAsia="ru-RU"/>
            </w:rPr>
            <w:t>10.09.2024</w:t>
          </w:r>
        </w:sdtContent>
      </w:sdt>
    </w:p>
    <w:p w14:paraId="1902C209" w14:textId="725B0875" w:rsidR="00A00DCB" w:rsidRPr="00C37D89" w:rsidRDefault="00A00DCB" w:rsidP="00FF6227">
      <w:pPr>
        <w:widowControl w:val="0"/>
        <w:autoSpaceDE w:val="0"/>
        <w:autoSpaceDN w:val="0"/>
        <w:adjustRightInd w:val="0"/>
        <w:jc w:val="both"/>
        <w:rPr>
          <w:rFonts w:eastAsia="Times New Roman" w:cs="Times New Roman"/>
          <w:sz w:val="22"/>
          <w:szCs w:val="22"/>
          <w:lang w:eastAsia="ru-RU"/>
        </w:rPr>
      </w:pPr>
    </w:p>
    <w:p w14:paraId="60C5F803" w14:textId="5FA638C4" w:rsidR="00FF6227" w:rsidRPr="00C37D89" w:rsidRDefault="00FF6227" w:rsidP="00FC7127">
      <w:pPr>
        <w:widowControl w:val="0"/>
        <w:autoSpaceDE w:val="0"/>
        <w:autoSpaceDN w:val="0"/>
        <w:adjustRightInd w:val="0"/>
        <w:jc w:val="center"/>
        <w:rPr>
          <w:rFonts w:eastAsia="Times New Roman" w:cs="Times New Roman"/>
          <w:sz w:val="22"/>
          <w:szCs w:val="22"/>
          <w:lang w:eastAsia="ru-RU"/>
        </w:rPr>
      </w:pPr>
      <w:r w:rsidRPr="00C37D89">
        <w:rPr>
          <w:rFonts w:eastAsia="Times New Roman" w:cs="Times New Roman"/>
          <w:sz w:val="22"/>
          <w:szCs w:val="22"/>
          <w:lang w:eastAsia="ru-RU"/>
        </w:rPr>
        <w:t>И</w:t>
      </w:r>
      <w:r w:rsidR="00FC7127" w:rsidRPr="00C37D89">
        <w:rPr>
          <w:rFonts w:eastAsia="Times New Roman" w:cs="Times New Roman"/>
          <w:sz w:val="22"/>
          <w:szCs w:val="22"/>
          <w:lang w:eastAsia="ru-RU"/>
        </w:rPr>
        <w:t>нструкция по эксплуатации покрытия на основе резиновой крошки</w:t>
      </w:r>
    </w:p>
    <w:p w14:paraId="4B9C6CEC" w14:textId="77777777" w:rsidR="00FC7127" w:rsidRPr="00C37D89" w:rsidRDefault="00FC7127" w:rsidP="00FC7127">
      <w:pPr>
        <w:widowControl w:val="0"/>
        <w:autoSpaceDE w:val="0"/>
        <w:autoSpaceDN w:val="0"/>
        <w:adjustRightInd w:val="0"/>
        <w:jc w:val="center"/>
        <w:rPr>
          <w:rFonts w:eastAsia="Times New Roman" w:cs="Times New Roman"/>
          <w:sz w:val="22"/>
          <w:szCs w:val="22"/>
          <w:lang w:eastAsia="ru-RU"/>
        </w:rPr>
      </w:pPr>
    </w:p>
    <w:p w14:paraId="25C86A8D"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1. Эксплуатация покрытия может быть начата не ранее чем через 2 суток с момента окончания последних работ по укладке (срок полного отвердения клея).</w:t>
      </w:r>
    </w:p>
    <w:p w14:paraId="14AC6670"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2. Исключается возможность попадания на поверхность покрытия масла, горючего жидкого материала или растворителя.</w:t>
      </w:r>
    </w:p>
    <w:p w14:paraId="34E2878B"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3. Движение автотранспорта по готовому покрытию запрещается. Перевозка по покрытию эксплуатационного оборудования и материалов должна осуществляться грузовыми мотороллерами. Запрещается резкое торможение на покрытии и резкие повороты.</w:t>
      </w:r>
    </w:p>
    <w:p w14:paraId="7176A374"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4. Проведение на покрытии </w:t>
      </w:r>
      <w:proofErr w:type="spellStart"/>
      <w:r w:rsidRPr="00C37D89">
        <w:rPr>
          <w:rFonts w:eastAsia="Times New Roman" w:cs="Times New Roman"/>
          <w:sz w:val="22"/>
          <w:szCs w:val="22"/>
          <w:lang w:eastAsia="ru-RU"/>
        </w:rPr>
        <w:t>мото</w:t>
      </w:r>
      <w:proofErr w:type="spellEnd"/>
      <w:r w:rsidRPr="00C37D89">
        <w:rPr>
          <w:rFonts w:eastAsia="Times New Roman" w:cs="Times New Roman"/>
          <w:sz w:val="22"/>
          <w:szCs w:val="22"/>
          <w:lang w:eastAsia="ru-RU"/>
        </w:rPr>
        <w:t>- и автородео КАТЕГОРИЧЕСКИ ЗАПРЕЩАЕТСЯ.</w:t>
      </w:r>
    </w:p>
    <w:p w14:paraId="6F698FAD"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 xml:space="preserve">5. В помещении уборка покрытия производится пылесосами. На открытых спортсооружениях покрытие промывается водой из шлангов. Запрещается применение любых абразивных, хлорсодержащих и агрессивных химических средств. </w:t>
      </w:r>
    </w:p>
    <w:p w14:paraId="3FB9C779"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6. Заливка льда на покрытии разрешается только при условии устройства снеговой подушки толщиной не менее 5 см. При таянии льда категорически запрещается использование механических способов уборки льда и снега.</w:t>
      </w:r>
    </w:p>
    <w:p w14:paraId="55264EE3" w14:textId="054C3B9A"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7. На покрытии разрешается исполь</w:t>
      </w:r>
      <w:r w:rsidR="00DA61A1" w:rsidRPr="00C37D89">
        <w:rPr>
          <w:rFonts w:eastAsia="Times New Roman" w:cs="Times New Roman"/>
          <w:sz w:val="22"/>
          <w:szCs w:val="22"/>
          <w:lang w:eastAsia="ru-RU"/>
        </w:rPr>
        <w:t>зование только спортивной обуви</w:t>
      </w:r>
      <w:r w:rsidR="00FC7127" w:rsidRPr="00C37D89">
        <w:rPr>
          <w:rFonts w:eastAsia="Times New Roman" w:cs="Times New Roman"/>
          <w:sz w:val="22"/>
          <w:szCs w:val="22"/>
          <w:lang w:eastAsia="ru-RU"/>
        </w:rPr>
        <w:t xml:space="preserve"> </w:t>
      </w:r>
      <w:r w:rsidRPr="00C37D89">
        <w:rPr>
          <w:rFonts w:eastAsia="Times New Roman" w:cs="Times New Roman"/>
          <w:sz w:val="22"/>
          <w:szCs w:val="22"/>
          <w:lang w:eastAsia="ru-RU"/>
        </w:rPr>
        <w:t>(обувь не должна иметь шипов).</w:t>
      </w:r>
    </w:p>
    <w:p w14:paraId="39AD43D1"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8. При производстве текущего ремонта помещения (покраска, побелка и т. д.) всё покрытие должно быть тщательно закрыто.</w:t>
      </w:r>
    </w:p>
    <w:p w14:paraId="470F6B3D"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9. Не целевое использование покрытия запрещается!</w:t>
      </w:r>
    </w:p>
    <w:p w14:paraId="3591D37C"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Для поддержания спортивного покрытия в должном состоянии может проводиться сухая и влажная уборка с использованием бытовых и промышленных пылесосов.</w:t>
      </w:r>
    </w:p>
    <w:p w14:paraId="366B0B19"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Обновление спортивной разметки проводится по мере ее истирания не чаще одного раза в год.</w:t>
      </w:r>
    </w:p>
    <w:p w14:paraId="439589C2" w14:textId="77777777"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Обращаем Ваше внимание, что правила эксплуатации спортивного покрытия находится целиком в компетенции владельцев сооружения и наши предложения носят лишь рекомендательный характер!</w:t>
      </w:r>
    </w:p>
    <w:p w14:paraId="5AD2C2D9" w14:textId="1D7428D3" w:rsidR="00FF6227" w:rsidRPr="00C37D89" w:rsidRDefault="00FF6227" w:rsidP="00FC7127">
      <w:pPr>
        <w:widowControl w:val="0"/>
        <w:autoSpaceDE w:val="0"/>
        <w:autoSpaceDN w:val="0"/>
        <w:adjustRightInd w:val="0"/>
        <w:ind w:firstLine="567"/>
        <w:jc w:val="both"/>
        <w:rPr>
          <w:rFonts w:eastAsia="Times New Roman" w:cs="Times New Roman"/>
          <w:sz w:val="22"/>
          <w:szCs w:val="22"/>
          <w:lang w:eastAsia="ru-RU"/>
        </w:rPr>
      </w:pPr>
      <w:r w:rsidRPr="00C37D89">
        <w:rPr>
          <w:rFonts w:eastAsia="Times New Roman" w:cs="Times New Roman"/>
          <w:sz w:val="22"/>
          <w:szCs w:val="22"/>
          <w:lang w:eastAsia="ru-RU"/>
        </w:rPr>
        <w:t>Опыт производства спортивных покрытий позволяет надеяться на длительную службу спортивн</w:t>
      </w:r>
      <w:r w:rsidR="00FC7127" w:rsidRPr="00C37D89">
        <w:rPr>
          <w:rFonts w:eastAsia="Times New Roman" w:cs="Times New Roman"/>
          <w:sz w:val="22"/>
          <w:szCs w:val="22"/>
          <w:lang w:eastAsia="ru-RU"/>
        </w:rPr>
        <w:t>ого покрытия</w:t>
      </w:r>
      <w:r w:rsidRPr="00C37D89">
        <w:rPr>
          <w:rFonts w:eastAsia="Times New Roman" w:cs="Times New Roman"/>
          <w:sz w:val="22"/>
          <w:szCs w:val="22"/>
          <w:lang w:eastAsia="ru-RU"/>
        </w:rPr>
        <w:t xml:space="preserve"> ПРИ БЕРЕЖНОМ К НЕМУ ОТНОШЕНИИ.</w:t>
      </w:r>
    </w:p>
    <w:p w14:paraId="3ADEFFC5" w14:textId="77777777" w:rsidR="00FF6227" w:rsidRPr="00C37D89" w:rsidRDefault="00FF6227" w:rsidP="00FF6227">
      <w:pPr>
        <w:widowControl w:val="0"/>
        <w:autoSpaceDE w:val="0"/>
        <w:autoSpaceDN w:val="0"/>
        <w:adjustRightInd w:val="0"/>
        <w:jc w:val="both"/>
        <w:rPr>
          <w:rFonts w:eastAsia="Times New Roman" w:cs="Times New Roman"/>
          <w:sz w:val="22"/>
          <w:szCs w:val="22"/>
          <w:lang w:eastAsia="ru-RU"/>
        </w:rPr>
      </w:pPr>
    </w:p>
    <w:p w14:paraId="5C85CF53" w14:textId="77777777" w:rsidR="00FC7127" w:rsidRPr="00C37D89" w:rsidRDefault="00FC7127" w:rsidP="00FC7127">
      <w:pPr>
        <w:widowControl w:val="0"/>
        <w:autoSpaceDE w:val="0"/>
        <w:autoSpaceDN w:val="0"/>
        <w:adjustRightInd w:val="0"/>
        <w:jc w:val="center"/>
        <w:rPr>
          <w:rFonts w:eastAsia="Times New Roman" w:cs="Times New Roman"/>
          <w:sz w:val="22"/>
          <w:szCs w:val="22"/>
          <w:lang w:eastAsia="ru-RU"/>
        </w:rPr>
      </w:pPr>
      <w:r w:rsidRPr="00C37D89">
        <w:rPr>
          <w:rFonts w:eastAsia="Times New Roman" w:cs="Times New Roman"/>
          <w:sz w:val="22"/>
          <w:szCs w:val="22"/>
          <w:lang w:eastAsia="ru-RU"/>
        </w:rPr>
        <w:t>Подписи сторон:</w:t>
      </w:r>
    </w:p>
    <w:p w14:paraId="146F7F78" w14:textId="77777777" w:rsidR="00FC7127" w:rsidRPr="00C37D89" w:rsidRDefault="00FC7127" w:rsidP="00FC7127">
      <w:pPr>
        <w:widowControl w:val="0"/>
        <w:autoSpaceDE w:val="0"/>
        <w:autoSpaceDN w:val="0"/>
        <w:adjustRightInd w:val="0"/>
        <w:jc w:val="both"/>
        <w:rPr>
          <w:rFonts w:eastAsia="Times New Roman" w:cs="Times New Roman"/>
          <w:sz w:val="22"/>
          <w:szCs w:val="22"/>
          <w:lang w:eastAsia="ru-RU"/>
        </w:rPr>
      </w:pPr>
    </w:p>
    <w:tbl>
      <w:tblPr>
        <w:tblStyle w:val="11"/>
        <w:tblW w:w="0" w:type="auto"/>
        <w:tblInd w:w="-5" w:type="dxa"/>
        <w:tblLook w:val="04A0" w:firstRow="1" w:lastRow="0" w:firstColumn="1" w:lastColumn="0" w:noHBand="0" w:noVBand="1"/>
      </w:tblPr>
      <w:tblGrid>
        <w:gridCol w:w="4726"/>
        <w:gridCol w:w="4624"/>
      </w:tblGrid>
      <w:tr w:rsidR="00027F0D" w:rsidRPr="009D38A8" w14:paraId="5ABFDECA" w14:textId="77777777" w:rsidTr="00D22D14">
        <w:trPr>
          <w:trHeight w:val="1423"/>
        </w:trPr>
        <w:tc>
          <w:tcPr>
            <w:tcW w:w="4726" w:type="dxa"/>
            <w:tcBorders>
              <w:top w:val="single" w:sz="4" w:space="0" w:color="auto"/>
              <w:left w:val="single" w:sz="4" w:space="0" w:color="auto"/>
              <w:bottom w:val="single" w:sz="4" w:space="0" w:color="auto"/>
              <w:right w:val="single" w:sz="4" w:space="0" w:color="auto"/>
            </w:tcBorders>
          </w:tcPr>
          <w:p w14:paraId="549E4A9F" w14:textId="77777777" w:rsidR="00027F0D" w:rsidRPr="00C37D89" w:rsidRDefault="00027F0D" w:rsidP="00027F0D">
            <w:pPr>
              <w:widowControl w:val="0"/>
              <w:autoSpaceDE w:val="0"/>
              <w:autoSpaceDN w:val="0"/>
              <w:adjustRightInd w:val="0"/>
              <w:jc w:val="center"/>
              <w:rPr>
                <w:rFonts w:ascii="Times New Roman" w:hAnsi="Times New Roman"/>
                <w:b/>
              </w:rPr>
            </w:pPr>
            <w:r w:rsidRPr="00C37D89">
              <w:rPr>
                <w:rFonts w:ascii="Times New Roman" w:hAnsi="Times New Roman"/>
                <w:b/>
              </w:rPr>
              <w:t>Генеральный Директор ООО «КЭРДИ»</w:t>
            </w:r>
          </w:p>
          <w:p w14:paraId="57A1858F" w14:textId="77777777" w:rsidR="00027F0D" w:rsidRPr="00C37D89" w:rsidRDefault="00027F0D" w:rsidP="00027F0D">
            <w:pPr>
              <w:widowControl w:val="0"/>
              <w:autoSpaceDE w:val="0"/>
              <w:autoSpaceDN w:val="0"/>
              <w:adjustRightInd w:val="0"/>
              <w:jc w:val="center"/>
              <w:rPr>
                <w:rFonts w:ascii="Times New Roman" w:hAnsi="Times New Roman"/>
                <w:b/>
              </w:rPr>
            </w:pPr>
          </w:p>
          <w:p w14:paraId="6A8DA9F2" w14:textId="77777777" w:rsidR="00027F0D" w:rsidRPr="00C37D89" w:rsidRDefault="00027F0D" w:rsidP="00027F0D">
            <w:pPr>
              <w:widowControl w:val="0"/>
              <w:autoSpaceDE w:val="0"/>
              <w:autoSpaceDN w:val="0"/>
              <w:adjustRightInd w:val="0"/>
              <w:jc w:val="center"/>
              <w:rPr>
                <w:rFonts w:ascii="Times New Roman" w:hAnsi="Times New Roman"/>
                <w:b/>
              </w:rPr>
            </w:pPr>
            <w:r w:rsidRPr="00C37D89">
              <w:rPr>
                <w:rFonts w:ascii="Times New Roman" w:hAnsi="Times New Roman"/>
                <w:b/>
              </w:rPr>
              <w:t>________________/</w:t>
            </w:r>
            <w:r w:rsidRPr="00C37D89">
              <w:rPr>
                <w:b/>
                <w:sz w:val="20"/>
                <w:szCs w:val="20"/>
              </w:rPr>
              <w:t xml:space="preserve"> Омаров </w:t>
            </w:r>
            <w:proofErr w:type="spellStart"/>
            <w:r w:rsidRPr="00C37D89">
              <w:rPr>
                <w:b/>
                <w:sz w:val="20"/>
                <w:szCs w:val="20"/>
              </w:rPr>
              <w:t>Анар</w:t>
            </w:r>
            <w:proofErr w:type="spellEnd"/>
            <w:r w:rsidRPr="00C37D89">
              <w:rPr>
                <w:b/>
                <w:sz w:val="20"/>
                <w:szCs w:val="20"/>
              </w:rPr>
              <w:t xml:space="preserve"> Низами </w:t>
            </w:r>
            <w:proofErr w:type="spellStart"/>
            <w:r w:rsidRPr="00C37D89">
              <w:rPr>
                <w:b/>
                <w:sz w:val="20"/>
                <w:szCs w:val="20"/>
              </w:rPr>
              <w:t>оглы</w:t>
            </w:r>
            <w:proofErr w:type="spellEnd"/>
            <w:r w:rsidRPr="00C37D89">
              <w:rPr>
                <w:rFonts w:ascii="Times New Roman" w:hAnsi="Times New Roman"/>
                <w:b/>
              </w:rPr>
              <w:t xml:space="preserve"> /</w:t>
            </w:r>
          </w:p>
          <w:p w14:paraId="57BD9170" w14:textId="77777777" w:rsidR="00027F0D" w:rsidRPr="00C37D89" w:rsidRDefault="00027F0D" w:rsidP="00027F0D">
            <w:pPr>
              <w:widowControl w:val="0"/>
              <w:autoSpaceDE w:val="0"/>
              <w:autoSpaceDN w:val="0"/>
              <w:adjustRightInd w:val="0"/>
              <w:jc w:val="center"/>
              <w:rPr>
                <w:rFonts w:ascii="Times New Roman" w:hAnsi="Times New Roman"/>
                <w:b/>
              </w:rPr>
            </w:pPr>
          </w:p>
          <w:p w14:paraId="1E815E71" w14:textId="77777777" w:rsidR="00027F0D" w:rsidRPr="00C37D89" w:rsidRDefault="00027F0D" w:rsidP="00027F0D">
            <w:pPr>
              <w:widowControl w:val="0"/>
              <w:autoSpaceDE w:val="0"/>
              <w:autoSpaceDN w:val="0"/>
              <w:adjustRightInd w:val="0"/>
              <w:jc w:val="center"/>
              <w:rPr>
                <w:rFonts w:ascii="Times New Roman" w:hAnsi="Times New Roman"/>
              </w:rPr>
            </w:pPr>
          </w:p>
          <w:p w14:paraId="75E76238" w14:textId="6410C5FA" w:rsidR="00027F0D" w:rsidRPr="00C37D89" w:rsidRDefault="00027F0D" w:rsidP="00027F0D">
            <w:pPr>
              <w:widowControl w:val="0"/>
              <w:autoSpaceDE w:val="0"/>
              <w:autoSpaceDN w:val="0"/>
              <w:adjustRightInd w:val="0"/>
              <w:rPr>
                <w:rFonts w:ascii="Times New Roman" w:hAnsi="Times New Roman"/>
              </w:rPr>
            </w:pPr>
            <w:r w:rsidRPr="00C37D89">
              <w:rPr>
                <w:rFonts w:ascii="Times New Roman" w:hAnsi="Times New Roman"/>
              </w:rPr>
              <w:t>М.П.</w:t>
            </w:r>
          </w:p>
        </w:tc>
        <w:tc>
          <w:tcPr>
            <w:tcW w:w="4624" w:type="dxa"/>
            <w:tcBorders>
              <w:top w:val="single" w:sz="4" w:space="0" w:color="auto"/>
              <w:left w:val="single" w:sz="4" w:space="0" w:color="auto"/>
              <w:bottom w:val="single" w:sz="4" w:space="0" w:color="auto"/>
              <w:right w:val="single" w:sz="4" w:space="0" w:color="auto"/>
            </w:tcBorders>
          </w:tcPr>
          <w:p w14:paraId="70749A4C" w14:textId="77777777" w:rsidR="000545B3" w:rsidRPr="00C37D89" w:rsidRDefault="000545B3" w:rsidP="000545B3">
            <w:pPr>
              <w:rPr>
                <w:rFonts w:ascii="Times New Roman" w:hAnsi="Times New Roman"/>
                <w:b/>
                <w:sz w:val="20"/>
                <w:szCs w:val="20"/>
              </w:rPr>
            </w:pPr>
            <w:r w:rsidRPr="00C37D89">
              <w:rPr>
                <w:rFonts w:ascii="Times New Roman" w:hAnsi="Times New Roman"/>
                <w:b/>
                <w:sz w:val="20"/>
                <w:szCs w:val="20"/>
              </w:rPr>
              <w:t>Управляющий ИП:</w:t>
            </w:r>
          </w:p>
          <w:p w14:paraId="44505570" w14:textId="77777777" w:rsidR="000545B3" w:rsidRPr="00C37D89" w:rsidRDefault="000545B3" w:rsidP="000545B3">
            <w:pPr>
              <w:rPr>
                <w:rFonts w:ascii="Times New Roman" w:hAnsi="Times New Roman"/>
                <w:b/>
                <w:sz w:val="20"/>
                <w:szCs w:val="20"/>
              </w:rPr>
            </w:pPr>
          </w:p>
          <w:p w14:paraId="379C450F" w14:textId="58EA8D44" w:rsidR="00027F0D" w:rsidRPr="00C37D89" w:rsidRDefault="000545B3" w:rsidP="000545B3">
            <w:pPr>
              <w:widowControl w:val="0"/>
              <w:autoSpaceDE w:val="0"/>
              <w:autoSpaceDN w:val="0"/>
              <w:adjustRightInd w:val="0"/>
              <w:jc w:val="center"/>
              <w:rPr>
                <w:rFonts w:ascii="Times New Roman" w:hAnsi="Times New Roman"/>
              </w:rPr>
            </w:pPr>
            <w:r w:rsidRPr="00C37D89">
              <w:rPr>
                <w:rFonts w:ascii="Times New Roman" w:hAnsi="Times New Roman"/>
                <w:b/>
                <w:sz w:val="20"/>
                <w:szCs w:val="20"/>
              </w:rPr>
              <w:t>__________________________Аракелян А.А.</w:t>
            </w:r>
          </w:p>
          <w:p w14:paraId="01121862" w14:textId="77777777" w:rsidR="00027F0D" w:rsidRPr="00C37D89" w:rsidRDefault="00027F0D" w:rsidP="00027F0D">
            <w:pPr>
              <w:widowControl w:val="0"/>
              <w:autoSpaceDE w:val="0"/>
              <w:autoSpaceDN w:val="0"/>
              <w:adjustRightInd w:val="0"/>
              <w:jc w:val="center"/>
              <w:rPr>
                <w:rFonts w:ascii="Times New Roman" w:hAnsi="Times New Roman"/>
              </w:rPr>
            </w:pPr>
          </w:p>
          <w:p w14:paraId="483CACD9" w14:textId="2E3E2977" w:rsidR="00027F0D" w:rsidRPr="009D38A8" w:rsidRDefault="00027F0D" w:rsidP="00027F0D">
            <w:pPr>
              <w:widowControl w:val="0"/>
              <w:autoSpaceDE w:val="0"/>
              <w:autoSpaceDN w:val="0"/>
              <w:adjustRightInd w:val="0"/>
              <w:rPr>
                <w:rFonts w:ascii="Times New Roman" w:hAnsi="Times New Roman"/>
              </w:rPr>
            </w:pPr>
            <w:r w:rsidRPr="00C37D89">
              <w:rPr>
                <w:rFonts w:ascii="Times New Roman" w:hAnsi="Times New Roman"/>
              </w:rPr>
              <w:t>М.П.</w:t>
            </w:r>
          </w:p>
        </w:tc>
      </w:tr>
    </w:tbl>
    <w:p w14:paraId="7ADA0B64" w14:textId="296075F4" w:rsidR="0033131C" w:rsidRDefault="0033131C">
      <w:pPr>
        <w:rPr>
          <w:sz w:val="22"/>
          <w:szCs w:val="22"/>
        </w:rPr>
      </w:pPr>
    </w:p>
    <w:p w14:paraId="26DC3CB9" w14:textId="6A124B43" w:rsidR="001F38C9" w:rsidRDefault="001F38C9">
      <w:pPr>
        <w:rPr>
          <w:sz w:val="22"/>
          <w:szCs w:val="22"/>
        </w:rPr>
      </w:pPr>
    </w:p>
    <w:p w14:paraId="003C1070" w14:textId="63126A5A" w:rsidR="001F38C9" w:rsidRDefault="001F38C9">
      <w:pPr>
        <w:rPr>
          <w:sz w:val="22"/>
          <w:szCs w:val="22"/>
        </w:rPr>
      </w:pPr>
    </w:p>
    <w:p w14:paraId="5486F7EE" w14:textId="77777777" w:rsidR="001F38C9" w:rsidRDefault="001F38C9">
      <w:pPr>
        <w:rPr>
          <w:sz w:val="22"/>
          <w:szCs w:val="22"/>
        </w:rPr>
      </w:pPr>
    </w:p>
    <w:p w14:paraId="6BC694A1" w14:textId="3C40DEB2" w:rsidR="00DB0AA1" w:rsidRDefault="00DB0AA1">
      <w:pPr>
        <w:rPr>
          <w:sz w:val="22"/>
          <w:szCs w:val="22"/>
        </w:rPr>
      </w:pPr>
    </w:p>
    <w:p w14:paraId="1FAC3665" w14:textId="2CAF9177" w:rsidR="00DB0AA1" w:rsidRDefault="00DB0AA1">
      <w:pPr>
        <w:rPr>
          <w:sz w:val="22"/>
          <w:szCs w:val="22"/>
        </w:rPr>
      </w:pPr>
    </w:p>
    <w:p w14:paraId="666C54B9" w14:textId="64FB3CE2" w:rsidR="00DB0AA1" w:rsidRDefault="00DB0AA1">
      <w:pPr>
        <w:rPr>
          <w:sz w:val="22"/>
          <w:szCs w:val="22"/>
        </w:rPr>
      </w:pPr>
    </w:p>
    <w:p w14:paraId="46F64B0F" w14:textId="77777777" w:rsidR="00DC28B7" w:rsidRDefault="00DC28B7">
      <w:pPr>
        <w:rPr>
          <w:sz w:val="22"/>
          <w:szCs w:val="22"/>
        </w:rPr>
      </w:pPr>
    </w:p>
    <w:p w14:paraId="2D9FB0DA" w14:textId="77777777" w:rsidR="00DC28B7" w:rsidRDefault="00DC28B7">
      <w:pPr>
        <w:rPr>
          <w:sz w:val="22"/>
          <w:szCs w:val="22"/>
        </w:rPr>
      </w:pPr>
    </w:p>
    <w:p w14:paraId="40E94B7F" w14:textId="77777777" w:rsidR="00DC28B7" w:rsidRDefault="00DC28B7">
      <w:pPr>
        <w:rPr>
          <w:sz w:val="22"/>
          <w:szCs w:val="22"/>
        </w:rPr>
      </w:pPr>
    </w:p>
    <w:p w14:paraId="5ADD1B4D" w14:textId="77777777" w:rsidR="00DC28B7" w:rsidRDefault="00DC28B7">
      <w:pPr>
        <w:rPr>
          <w:sz w:val="22"/>
          <w:szCs w:val="22"/>
        </w:rPr>
      </w:pPr>
    </w:p>
    <w:p w14:paraId="4B71252A" w14:textId="77777777" w:rsidR="00DC28B7" w:rsidRDefault="00DC28B7">
      <w:pPr>
        <w:rPr>
          <w:sz w:val="22"/>
          <w:szCs w:val="22"/>
        </w:rPr>
      </w:pPr>
    </w:p>
    <w:p w14:paraId="1D218E7A" w14:textId="77777777" w:rsidR="00DC28B7" w:rsidRDefault="00DC28B7">
      <w:pPr>
        <w:rPr>
          <w:sz w:val="22"/>
          <w:szCs w:val="22"/>
        </w:rPr>
      </w:pPr>
    </w:p>
    <w:sectPr w:rsidR="00DC2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 w:name="MS-Mincho">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7254"/>
    <w:multiLevelType w:val="hybridMultilevel"/>
    <w:tmpl w:val="60A4CB98"/>
    <w:lvl w:ilvl="0" w:tplc="08EEEC8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740020"/>
    <w:multiLevelType w:val="hybridMultilevel"/>
    <w:tmpl w:val="02F4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35ADA"/>
    <w:multiLevelType w:val="hybridMultilevel"/>
    <w:tmpl w:val="71EAAE12"/>
    <w:lvl w:ilvl="0" w:tplc="F2343FF4">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3">
    <w:nsid w:val="26FC4FF8"/>
    <w:multiLevelType w:val="hybridMultilevel"/>
    <w:tmpl w:val="77D8F652"/>
    <w:lvl w:ilvl="0" w:tplc="95E4CA10">
      <w:start w:val="1"/>
      <w:numFmt w:val="decimal"/>
      <w:suff w:val="space"/>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414D3"/>
    <w:multiLevelType w:val="multilevel"/>
    <w:tmpl w:val="94E217C8"/>
    <w:lvl w:ilvl="0">
      <w:start w:val="4"/>
      <w:numFmt w:val="decimal"/>
      <w:lvlText w:val="%1."/>
      <w:lvlJc w:val="left"/>
      <w:pPr>
        <w:ind w:left="360" w:hanging="360"/>
      </w:pPr>
      <w:rPr>
        <w:rFonts w:hint="default"/>
      </w:rPr>
    </w:lvl>
    <w:lvl w:ilvl="1">
      <w:start w:val="2"/>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EA05ED7"/>
    <w:multiLevelType w:val="multilevel"/>
    <w:tmpl w:val="644EA190"/>
    <w:lvl w:ilvl="0">
      <w:start w:val="3"/>
      <w:numFmt w:val="decimal"/>
      <w:suff w:val="space"/>
      <w:lvlText w:val="%1."/>
      <w:lvlJc w:val="left"/>
      <w:pPr>
        <w:ind w:left="1440" w:hanging="360"/>
      </w:pPr>
      <w:rPr>
        <w:rFonts w:hint="default"/>
      </w:rPr>
    </w:lvl>
    <w:lvl w:ilvl="1">
      <w:start w:val="1"/>
      <w:numFmt w:val="decimal"/>
      <w:isLgl/>
      <w:suff w:val="space"/>
      <w:lvlText w:val="%1.%2."/>
      <w:lvlJc w:val="left"/>
      <w:pPr>
        <w:ind w:left="1500" w:hanging="420"/>
      </w:pPr>
      <w:rPr>
        <w:rFonts w:hint="default"/>
        <w:color w:val="auto"/>
      </w:rPr>
    </w:lvl>
    <w:lvl w:ilvl="2">
      <w:start w:val="1"/>
      <w:numFmt w:val="decimal"/>
      <w:isLgl/>
      <w:suff w:val="space"/>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6">
    <w:nsid w:val="330D34AC"/>
    <w:multiLevelType w:val="hybridMultilevel"/>
    <w:tmpl w:val="C46610C8"/>
    <w:lvl w:ilvl="0" w:tplc="F2343FF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3172CE7"/>
    <w:multiLevelType w:val="multilevel"/>
    <w:tmpl w:val="E4BEE0D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72" w:hanging="405"/>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34CA755B"/>
    <w:multiLevelType w:val="multilevel"/>
    <w:tmpl w:val="42E47512"/>
    <w:lvl w:ilvl="0">
      <w:start w:val="3"/>
      <w:numFmt w:val="decimal"/>
      <w:suff w:val="space"/>
      <w:lvlText w:val="%1."/>
      <w:lvlJc w:val="left"/>
      <w:pPr>
        <w:ind w:left="1440" w:hanging="360"/>
      </w:pPr>
      <w:rPr>
        <w:rFonts w:hint="default"/>
        <w:b/>
      </w:rPr>
    </w:lvl>
    <w:lvl w:ilvl="1">
      <w:start w:val="1"/>
      <w:numFmt w:val="decimal"/>
      <w:isLgl/>
      <w:suff w:val="space"/>
      <w:lvlText w:val="%1.%2."/>
      <w:lvlJc w:val="left"/>
      <w:pPr>
        <w:ind w:left="3114" w:hanging="420"/>
      </w:pPr>
      <w:rPr>
        <w:rFonts w:hint="default"/>
        <w:b w:val="0"/>
        <w:color w:val="auto"/>
      </w:rPr>
    </w:lvl>
    <w:lvl w:ilvl="2">
      <w:start w:val="1"/>
      <w:numFmt w:val="decimal"/>
      <w:isLgl/>
      <w:suff w:val="space"/>
      <w:lvlText w:val="%1.%2.%3."/>
      <w:lvlJc w:val="left"/>
      <w:pPr>
        <w:ind w:left="3981"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9">
    <w:nsid w:val="35A40DEA"/>
    <w:multiLevelType w:val="multilevel"/>
    <w:tmpl w:val="1E10A22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7D703E8"/>
    <w:multiLevelType w:val="hybridMultilevel"/>
    <w:tmpl w:val="4CE68BBE"/>
    <w:lvl w:ilvl="0" w:tplc="7A08F18A">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81236E"/>
    <w:multiLevelType w:val="hybridMultilevel"/>
    <w:tmpl w:val="77D8F652"/>
    <w:lvl w:ilvl="0" w:tplc="95E4CA10">
      <w:start w:val="1"/>
      <w:numFmt w:val="decimal"/>
      <w:suff w:val="space"/>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A3BDC"/>
    <w:multiLevelType w:val="multilevel"/>
    <w:tmpl w:val="E4BEE0D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73" w:hanging="405"/>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52AC58EC"/>
    <w:multiLevelType w:val="multilevel"/>
    <w:tmpl w:val="49C67E5C"/>
    <w:lvl w:ilvl="0">
      <w:start w:val="2"/>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4">
    <w:nsid w:val="5EA22B1D"/>
    <w:multiLevelType w:val="hybridMultilevel"/>
    <w:tmpl w:val="330CA888"/>
    <w:lvl w:ilvl="0" w:tplc="0AE4529E">
      <w:start w:val="1"/>
      <w:numFmt w:val="decimal"/>
      <w:suff w:val="space"/>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454827"/>
    <w:multiLevelType w:val="hybridMultilevel"/>
    <w:tmpl w:val="7FE874B0"/>
    <w:lvl w:ilvl="0" w:tplc="FE581C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29540B0"/>
    <w:multiLevelType w:val="multilevel"/>
    <w:tmpl w:val="B27CCD70"/>
    <w:lvl w:ilvl="0">
      <w:start w:val="1"/>
      <w:numFmt w:val="decimal"/>
      <w:suff w:val="space"/>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66BD3DAB"/>
    <w:multiLevelType w:val="multilevel"/>
    <w:tmpl w:val="E4BEE0D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973" w:hanging="405"/>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70451D1"/>
    <w:multiLevelType w:val="hybridMultilevel"/>
    <w:tmpl w:val="8C40F49E"/>
    <w:lvl w:ilvl="0" w:tplc="52422074">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9A410BE"/>
    <w:multiLevelType w:val="hybridMultilevel"/>
    <w:tmpl w:val="E966ADB6"/>
    <w:lvl w:ilvl="0" w:tplc="08EEEC8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651F0E"/>
    <w:multiLevelType w:val="hybridMultilevel"/>
    <w:tmpl w:val="448293A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12"/>
  </w:num>
  <w:num w:numId="3">
    <w:abstractNumId w:val="16"/>
  </w:num>
  <w:num w:numId="4">
    <w:abstractNumId w:val="9"/>
  </w:num>
  <w:num w:numId="5">
    <w:abstractNumId w:val="8"/>
  </w:num>
  <w:num w:numId="6">
    <w:abstractNumId w:val="5"/>
  </w:num>
  <w:num w:numId="7">
    <w:abstractNumId w:val="6"/>
  </w:num>
  <w:num w:numId="8">
    <w:abstractNumId w:val="3"/>
  </w:num>
  <w:num w:numId="9">
    <w:abstractNumId w:val="15"/>
  </w:num>
  <w:num w:numId="10">
    <w:abstractNumId w:val="7"/>
  </w:num>
  <w:num w:numId="11">
    <w:abstractNumId w:val="20"/>
  </w:num>
  <w:num w:numId="12">
    <w:abstractNumId w:val="13"/>
  </w:num>
  <w:num w:numId="13">
    <w:abstractNumId w:val="4"/>
  </w:num>
  <w:num w:numId="14">
    <w:abstractNumId w:val="2"/>
  </w:num>
  <w:num w:numId="15">
    <w:abstractNumId w:val="18"/>
  </w:num>
  <w:num w:numId="16">
    <w:abstractNumId w:val="0"/>
  </w:num>
  <w:num w:numId="17">
    <w:abstractNumId w:val="19"/>
  </w:num>
  <w:num w:numId="18">
    <w:abstractNumId w:val="14"/>
  </w:num>
  <w:num w:numId="19">
    <w:abstractNumId w:val="11"/>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F6"/>
    <w:rsid w:val="000163A9"/>
    <w:rsid w:val="00027F0D"/>
    <w:rsid w:val="00044807"/>
    <w:rsid w:val="000525AD"/>
    <w:rsid w:val="000545B3"/>
    <w:rsid w:val="00057D12"/>
    <w:rsid w:val="000A5E2F"/>
    <w:rsid w:val="000D7852"/>
    <w:rsid w:val="00100C1F"/>
    <w:rsid w:val="00127C3F"/>
    <w:rsid w:val="001473BD"/>
    <w:rsid w:val="00174C87"/>
    <w:rsid w:val="00187575"/>
    <w:rsid w:val="001A4294"/>
    <w:rsid w:val="001D2C48"/>
    <w:rsid w:val="001D6E05"/>
    <w:rsid w:val="001E54BB"/>
    <w:rsid w:val="001F38C9"/>
    <w:rsid w:val="002111C0"/>
    <w:rsid w:val="002347F5"/>
    <w:rsid w:val="0025620A"/>
    <w:rsid w:val="002766AF"/>
    <w:rsid w:val="0028628E"/>
    <w:rsid w:val="00292637"/>
    <w:rsid w:val="002B11BF"/>
    <w:rsid w:val="002B5C1A"/>
    <w:rsid w:val="002B7CD8"/>
    <w:rsid w:val="002C0F41"/>
    <w:rsid w:val="002C5F64"/>
    <w:rsid w:val="00302493"/>
    <w:rsid w:val="003158F2"/>
    <w:rsid w:val="00317706"/>
    <w:rsid w:val="00321FAB"/>
    <w:rsid w:val="0033131C"/>
    <w:rsid w:val="00346613"/>
    <w:rsid w:val="003659E5"/>
    <w:rsid w:val="003823EC"/>
    <w:rsid w:val="0039265A"/>
    <w:rsid w:val="003A203B"/>
    <w:rsid w:val="003B6E71"/>
    <w:rsid w:val="003F32B5"/>
    <w:rsid w:val="00413A3B"/>
    <w:rsid w:val="00413DC0"/>
    <w:rsid w:val="004140E6"/>
    <w:rsid w:val="00417F9B"/>
    <w:rsid w:val="0043548B"/>
    <w:rsid w:val="004446F0"/>
    <w:rsid w:val="00462B7C"/>
    <w:rsid w:val="00463EB8"/>
    <w:rsid w:val="00472F30"/>
    <w:rsid w:val="00483ABE"/>
    <w:rsid w:val="00491669"/>
    <w:rsid w:val="0049709D"/>
    <w:rsid w:val="004A5F49"/>
    <w:rsid w:val="004C554D"/>
    <w:rsid w:val="004E405F"/>
    <w:rsid w:val="004E55D0"/>
    <w:rsid w:val="00503C8B"/>
    <w:rsid w:val="00545F94"/>
    <w:rsid w:val="00575375"/>
    <w:rsid w:val="00580EDF"/>
    <w:rsid w:val="00597FAF"/>
    <w:rsid w:val="005B1210"/>
    <w:rsid w:val="005B4333"/>
    <w:rsid w:val="005C1672"/>
    <w:rsid w:val="005D37F6"/>
    <w:rsid w:val="005E4859"/>
    <w:rsid w:val="005E59E5"/>
    <w:rsid w:val="006054E6"/>
    <w:rsid w:val="00620104"/>
    <w:rsid w:val="00626FDB"/>
    <w:rsid w:val="006653C1"/>
    <w:rsid w:val="0066581B"/>
    <w:rsid w:val="0067341C"/>
    <w:rsid w:val="006779F0"/>
    <w:rsid w:val="00690EDD"/>
    <w:rsid w:val="006D7FE5"/>
    <w:rsid w:val="006E74C6"/>
    <w:rsid w:val="00704FC7"/>
    <w:rsid w:val="00706575"/>
    <w:rsid w:val="007074C1"/>
    <w:rsid w:val="0071139E"/>
    <w:rsid w:val="0071284F"/>
    <w:rsid w:val="00727554"/>
    <w:rsid w:val="00736592"/>
    <w:rsid w:val="00743D25"/>
    <w:rsid w:val="007776AC"/>
    <w:rsid w:val="007834BA"/>
    <w:rsid w:val="007B5F63"/>
    <w:rsid w:val="007D391F"/>
    <w:rsid w:val="0080145D"/>
    <w:rsid w:val="00803D62"/>
    <w:rsid w:val="008263E3"/>
    <w:rsid w:val="0083358B"/>
    <w:rsid w:val="00862E23"/>
    <w:rsid w:val="0087440E"/>
    <w:rsid w:val="00876010"/>
    <w:rsid w:val="008A01C4"/>
    <w:rsid w:val="008B0501"/>
    <w:rsid w:val="008B24D6"/>
    <w:rsid w:val="008D253F"/>
    <w:rsid w:val="008D2690"/>
    <w:rsid w:val="008F0650"/>
    <w:rsid w:val="00906131"/>
    <w:rsid w:val="00926BA9"/>
    <w:rsid w:val="00933FA8"/>
    <w:rsid w:val="00940C2F"/>
    <w:rsid w:val="00995665"/>
    <w:rsid w:val="009A72EA"/>
    <w:rsid w:val="009C46CD"/>
    <w:rsid w:val="009D165E"/>
    <w:rsid w:val="009D38A8"/>
    <w:rsid w:val="009F2D2F"/>
    <w:rsid w:val="00A00DCB"/>
    <w:rsid w:val="00A25AE0"/>
    <w:rsid w:val="00A414C8"/>
    <w:rsid w:val="00A548F4"/>
    <w:rsid w:val="00A66FB9"/>
    <w:rsid w:val="00A719C2"/>
    <w:rsid w:val="00A82EF7"/>
    <w:rsid w:val="00AB717F"/>
    <w:rsid w:val="00AC5DA1"/>
    <w:rsid w:val="00AD11FC"/>
    <w:rsid w:val="00AE1443"/>
    <w:rsid w:val="00AE1E6D"/>
    <w:rsid w:val="00AE61BA"/>
    <w:rsid w:val="00AF0164"/>
    <w:rsid w:val="00B02572"/>
    <w:rsid w:val="00B04D54"/>
    <w:rsid w:val="00B23467"/>
    <w:rsid w:val="00B238D3"/>
    <w:rsid w:val="00B50D7D"/>
    <w:rsid w:val="00B52D3E"/>
    <w:rsid w:val="00B749E9"/>
    <w:rsid w:val="00B81B44"/>
    <w:rsid w:val="00B91A28"/>
    <w:rsid w:val="00B9365F"/>
    <w:rsid w:val="00BA3FDE"/>
    <w:rsid w:val="00BC569D"/>
    <w:rsid w:val="00BC721D"/>
    <w:rsid w:val="00BD4080"/>
    <w:rsid w:val="00BE007A"/>
    <w:rsid w:val="00BF76D3"/>
    <w:rsid w:val="00C031B7"/>
    <w:rsid w:val="00C10FFA"/>
    <w:rsid w:val="00C14073"/>
    <w:rsid w:val="00C27E0A"/>
    <w:rsid w:val="00C347D8"/>
    <w:rsid w:val="00C37D89"/>
    <w:rsid w:val="00C53DA4"/>
    <w:rsid w:val="00C6243D"/>
    <w:rsid w:val="00C82F88"/>
    <w:rsid w:val="00C85860"/>
    <w:rsid w:val="00C924E7"/>
    <w:rsid w:val="00C92D75"/>
    <w:rsid w:val="00CA047F"/>
    <w:rsid w:val="00CB3738"/>
    <w:rsid w:val="00CC4106"/>
    <w:rsid w:val="00CD1E46"/>
    <w:rsid w:val="00CF0188"/>
    <w:rsid w:val="00CF3ABA"/>
    <w:rsid w:val="00CF7056"/>
    <w:rsid w:val="00D2201E"/>
    <w:rsid w:val="00D31BD5"/>
    <w:rsid w:val="00D42265"/>
    <w:rsid w:val="00D47162"/>
    <w:rsid w:val="00D47646"/>
    <w:rsid w:val="00D5166C"/>
    <w:rsid w:val="00D575E9"/>
    <w:rsid w:val="00D60069"/>
    <w:rsid w:val="00D7264B"/>
    <w:rsid w:val="00D91840"/>
    <w:rsid w:val="00DA0EA6"/>
    <w:rsid w:val="00DA61A1"/>
    <w:rsid w:val="00DB0286"/>
    <w:rsid w:val="00DB0AA1"/>
    <w:rsid w:val="00DC28B7"/>
    <w:rsid w:val="00DC52AA"/>
    <w:rsid w:val="00E02E75"/>
    <w:rsid w:val="00E17CC7"/>
    <w:rsid w:val="00E21ED0"/>
    <w:rsid w:val="00E3335F"/>
    <w:rsid w:val="00E35CDA"/>
    <w:rsid w:val="00E40D0E"/>
    <w:rsid w:val="00E5531E"/>
    <w:rsid w:val="00E70586"/>
    <w:rsid w:val="00E74524"/>
    <w:rsid w:val="00E801B1"/>
    <w:rsid w:val="00E9282A"/>
    <w:rsid w:val="00EA747F"/>
    <w:rsid w:val="00EC4A44"/>
    <w:rsid w:val="00EE1C19"/>
    <w:rsid w:val="00EE77F4"/>
    <w:rsid w:val="00EF3217"/>
    <w:rsid w:val="00F122AE"/>
    <w:rsid w:val="00F27DEC"/>
    <w:rsid w:val="00F3179D"/>
    <w:rsid w:val="00F42818"/>
    <w:rsid w:val="00F45C0E"/>
    <w:rsid w:val="00F46668"/>
    <w:rsid w:val="00F55B3B"/>
    <w:rsid w:val="00F62ACA"/>
    <w:rsid w:val="00F62DB1"/>
    <w:rsid w:val="00F67B58"/>
    <w:rsid w:val="00F74D39"/>
    <w:rsid w:val="00F75894"/>
    <w:rsid w:val="00F7612E"/>
    <w:rsid w:val="00F81E81"/>
    <w:rsid w:val="00F87289"/>
    <w:rsid w:val="00F9038F"/>
    <w:rsid w:val="00FB3CF6"/>
    <w:rsid w:val="00FB6FDE"/>
    <w:rsid w:val="00FC0482"/>
    <w:rsid w:val="00FC7127"/>
    <w:rsid w:val="00FC7BD5"/>
    <w:rsid w:val="00FD61F6"/>
    <w:rsid w:val="00FF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0D5E"/>
  <w15:chartTrackingRefBased/>
  <w15:docId w15:val="{7D7F788B-200F-4C3C-8E64-2170E01A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74C87"/>
    <w:pPr>
      <w:keepNext/>
      <w:spacing w:before="240" w:after="60"/>
      <w:jc w:val="center"/>
      <w:outlineLvl w:val="0"/>
    </w:pPr>
    <w:rPr>
      <w:rFonts w:eastAsiaTheme="majorEastAsia" w:cstheme="majorBidi"/>
      <w:b/>
      <w:bCs/>
      <w:kern w:val="32"/>
      <w:sz w:val="28"/>
      <w:szCs w:val="3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C87"/>
    <w:rPr>
      <w:rFonts w:eastAsiaTheme="majorEastAsia" w:cstheme="majorBidi"/>
      <w:b/>
      <w:bCs/>
      <w:kern w:val="32"/>
      <w:sz w:val="28"/>
      <w:szCs w:val="32"/>
      <w:lang w:val="en-AU"/>
    </w:rPr>
  </w:style>
  <w:style w:type="table" w:styleId="a3">
    <w:name w:val="Table Grid"/>
    <w:basedOn w:val="a1"/>
    <w:uiPriority w:val="39"/>
    <w:rsid w:val="00FB3CF6"/>
    <w:rPr>
      <w:rFonts w:ascii="Calibri" w:eastAsia="Times New Roman"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0525AD"/>
    <w:rPr>
      <w:color w:val="808080"/>
    </w:rPr>
  </w:style>
  <w:style w:type="paragraph" w:styleId="a5">
    <w:name w:val="List Paragraph"/>
    <w:basedOn w:val="a"/>
    <w:uiPriority w:val="34"/>
    <w:qFormat/>
    <w:rsid w:val="007074C1"/>
    <w:pPr>
      <w:ind w:left="720"/>
      <w:contextualSpacing/>
    </w:pPr>
  </w:style>
  <w:style w:type="table" w:customStyle="1" w:styleId="11">
    <w:name w:val="Сетка таблицы1"/>
    <w:basedOn w:val="a1"/>
    <w:next w:val="a3"/>
    <w:uiPriority w:val="39"/>
    <w:rsid w:val="0080145D"/>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80145D"/>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2B11BF"/>
    <w:rPr>
      <w:sz w:val="16"/>
      <w:szCs w:val="16"/>
    </w:rPr>
  </w:style>
  <w:style w:type="paragraph" w:styleId="a7">
    <w:name w:val="annotation text"/>
    <w:basedOn w:val="a"/>
    <w:link w:val="a8"/>
    <w:uiPriority w:val="99"/>
    <w:semiHidden/>
    <w:unhideWhenUsed/>
    <w:rsid w:val="002B11BF"/>
    <w:rPr>
      <w:sz w:val="20"/>
      <w:szCs w:val="20"/>
    </w:rPr>
  </w:style>
  <w:style w:type="character" w:customStyle="1" w:styleId="a8">
    <w:name w:val="Текст примечания Знак"/>
    <w:basedOn w:val="a0"/>
    <w:link w:val="a7"/>
    <w:uiPriority w:val="99"/>
    <w:semiHidden/>
    <w:rsid w:val="002B11BF"/>
    <w:rPr>
      <w:sz w:val="20"/>
      <w:szCs w:val="20"/>
    </w:rPr>
  </w:style>
  <w:style w:type="paragraph" w:styleId="a9">
    <w:name w:val="annotation subject"/>
    <w:basedOn w:val="a7"/>
    <w:next w:val="a7"/>
    <w:link w:val="aa"/>
    <w:uiPriority w:val="99"/>
    <w:semiHidden/>
    <w:unhideWhenUsed/>
    <w:rsid w:val="002B11BF"/>
    <w:rPr>
      <w:b/>
      <w:bCs/>
    </w:rPr>
  </w:style>
  <w:style w:type="character" w:customStyle="1" w:styleId="aa">
    <w:name w:val="Тема примечания Знак"/>
    <w:basedOn w:val="a8"/>
    <w:link w:val="a9"/>
    <w:uiPriority w:val="99"/>
    <w:semiHidden/>
    <w:rsid w:val="002B11BF"/>
    <w:rPr>
      <w:b/>
      <w:bCs/>
      <w:sz w:val="20"/>
      <w:szCs w:val="20"/>
    </w:rPr>
  </w:style>
  <w:style w:type="paragraph" w:styleId="ab">
    <w:name w:val="Balloon Text"/>
    <w:basedOn w:val="a"/>
    <w:link w:val="ac"/>
    <w:uiPriority w:val="99"/>
    <w:semiHidden/>
    <w:unhideWhenUsed/>
    <w:rsid w:val="002B11BF"/>
    <w:rPr>
      <w:rFonts w:ascii="Segoe UI" w:hAnsi="Segoe UI" w:cs="Segoe UI"/>
      <w:sz w:val="18"/>
      <w:szCs w:val="18"/>
    </w:rPr>
  </w:style>
  <w:style w:type="character" w:customStyle="1" w:styleId="ac">
    <w:name w:val="Текст выноски Знак"/>
    <w:basedOn w:val="a0"/>
    <w:link w:val="ab"/>
    <w:uiPriority w:val="99"/>
    <w:semiHidden/>
    <w:rsid w:val="002B11BF"/>
    <w:rPr>
      <w:rFonts w:ascii="Segoe UI" w:hAnsi="Segoe UI" w:cs="Segoe UI"/>
      <w:sz w:val="18"/>
      <w:szCs w:val="18"/>
    </w:rPr>
  </w:style>
  <w:style w:type="character" w:styleId="ad">
    <w:name w:val="Hyperlink"/>
    <w:basedOn w:val="a0"/>
    <w:uiPriority w:val="99"/>
    <w:unhideWhenUsed/>
    <w:rsid w:val="00CF3ABA"/>
    <w:rPr>
      <w:color w:val="0563C1" w:themeColor="hyperlink"/>
      <w:u w:val="single"/>
    </w:rPr>
  </w:style>
  <w:style w:type="character" w:customStyle="1" w:styleId="fontstyle01">
    <w:name w:val="fontstyle01"/>
    <w:basedOn w:val="a0"/>
    <w:rsid w:val="008F0650"/>
    <w:rPr>
      <w:rFonts w:ascii="Calibri-Light" w:hAnsi="Calibri-Light" w:hint="default"/>
      <w:b w:val="0"/>
      <w:bCs w:val="0"/>
      <w:i w:val="0"/>
      <w:iCs w:val="0"/>
      <w:color w:val="000000"/>
      <w:sz w:val="22"/>
      <w:szCs w:val="22"/>
    </w:rPr>
  </w:style>
  <w:style w:type="character" w:customStyle="1" w:styleId="fontstyle21">
    <w:name w:val="fontstyle21"/>
    <w:basedOn w:val="a0"/>
    <w:rsid w:val="008F0650"/>
    <w:rPr>
      <w:rFonts w:ascii="Symbol" w:hAnsi="Symbol" w:hint="default"/>
      <w:b w:val="0"/>
      <w:bCs w:val="0"/>
      <w:i w:val="0"/>
      <w:iCs w:val="0"/>
      <w:color w:val="000000"/>
      <w:sz w:val="22"/>
      <w:szCs w:val="22"/>
    </w:rPr>
  </w:style>
  <w:style w:type="character" w:customStyle="1" w:styleId="fontstyle31">
    <w:name w:val="fontstyle31"/>
    <w:basedOn w:val="a0"/>
    <w:rsid w:val="008F0650"/>
    <w:rPr>
      <w:rFonts w:ascii="MS-Mincho" w:hAnsi="MS-Mincho" w:hint="default"/>
      <w:b w:val="0"/>
      <w:bCs w:val="0"/>
      <w:i w:val="0"/>
      <w:iCs w:val="0"/>
      <w:color w:val="000000"/>
      <w:sz w:val="22"/>
      <w:szCs w:val="22"/>
    </w:rPr>
  </w:style>
  <w:style w:type="paragraph" w:styleId="ae">
    <w:name w:val="No Spacing"/>
    <w:uiPriority w:val="1"/>
    <w:qFormat/>
    <w:rsid w:val="003F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25029">
      <w:bodyDiv w:val="1"/>
      <w:marLeft w:val="0"/>
      <w:marRight w:val="0"/>
      <w:marTop w:val="0"/>
      <w:marBottom w:val="0"/>
      <w:divBdr>
        <w:top w:val="none" w:sz="0" w:space="0" w:color="auto"/>
        <w:left w:val="none" w:sz="0" w:space="0" w:color="auto"/>
        <w:bottom w:val="none" w:sz="0" w:space="0" w:color="auto"/>
        <w:right w:val="none" w:sz="0" w:space="0" w:color="auto"/>
      </w:divBdr>
    </w:div>
    <w:div w:id="1548878417">
      <w:bodyDiv w:val="1"/>
      <w:marLeft w:val="0"/>
      <w:marRight w:val="0"/>
      <w:marTop w:val="0"/>
      <w:marBottom w:val="0"/>
      <w:divBdr>
        <w:top w:val="none" w:sz="0" w:space="0" w:color="auto"/>
        <w:left w:val="none" w:sz="0" w:space="0" w:color="auto"/>
        <w:bottom w:val="none" w:sz="0" w:space="0" w:color="auto"/>
        <w:right w:val="none" w:sz="0" w:space="0" w:color="auto"/>
      </w:divBdr>
    </w:div>
    <w:div w:id="1983150502">
      <w:bodyDiv w:val="1"/>
      <w:marLeft w:val="0"/>
      <w:marRight w:val="0"/>
      <w:marTop w:val="0"/>
      <w:marBottom w:val="0"/>
      <w:divBdr>
        <w:top w:val="none" w:sz="0" w:space="0" w:color="auto"/>
        <w:left w:val="none" w:sz="0" w:space="0" w:color="auto"/>
        <w:bottom w:val="none" w:sz="0" w:space="0" w:color="auto"/>
        <w:right w:val="none" w:sz="0" w:space="0" w:color="auto"/>
      </w:divBdr>
    </w:div>
    <w:div w:id="21339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troi-servisplus@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A1B17B03AC4CDA9DDC5BF6B1B12B1F"/>
        <w:category>
          <w:name w:val="Общие"/>
          <w:gallery w:val="placeholder"/>
        </w:category>
        <w:types>
          <w:type w:val="bbPlcHdr"/>
        </w:types>
        <w:behaviors>
          <w:behavior w:val="content"/>
        </w:behaviors>
        <w:guid w:val="{5E6A4C77-383C-4A88-A1AC-0327D7A99AAB}"/>
      </w:docPartPr>
      <w:docPartBody>
        <w:p w:rsidR="00B87586" w:rsidRDefault="00A7626E">
          <w:r w:rsidRPr="00D3599B">
            <w:rPr>
              <w:rStyle w:val="a3"/>
            </w:rPr>
            <w:t>[Категория]</w:t>
          </w:r>
        </w:p>
      </w:docPartBody>
    </w:docPart>
    <w:docPart>
      <w:docPartPr>
        <w:name w:val="7ABB884445B2478FB7AA7873851E058B"/>
        <w:category>
          <w:name w:val="Общие"/>
          <w:gallery w:val="placeholder"/>
        </w:category>
        <w:types>
          <w:type w:val="bbPlcHdr"/>
        </w:types>
        <w:behaviors>
          <w:behavior w:val="content"/>
        </w:behaviors>
        <w:guid w:val="{C9D59E48-6AB3-4CFE-9012-0CD84AD3CA70}"/>
      </w:docPartPr>
      <w:docPartBody>
        <w:p w:rsidR="00B87586" w:rsidRDefault="00A7626E">
          <w:r w:rsidRPr="00D3599B">
            <w:rPr>
              <w:rStyle w:val="a3"/>
            </w:rPr>
            <w:t>[Дата публикации]</w:t>
          </w:r>
        </w:p>
      </w:docPartBody>
    </w:docPart>
    <w:docPart>
      <w:docPartPr>
        <w:name w:val="35E0F04159FB439BB209CE0520640470"/>
        <w:category>
          <w:name w:val="Общие"/>
          <w:gallery w:val="placeholder"/>
        </w:category>
        <w:types>
          <w:type w:val="bbPlcHdr"/>
        </w:types>
        <w:behaviors>
          <w:behavior w:val="content"/>
        </w:behaviors>
        <w:guid w:val="{4BA8EA8F-A5E8-44F7-9646-B3F2958DFAA9}"/>
      </w:docPartPr>
      <w:docPartBody>
        <w:p w:rsidR="00B87586" w:rsidRDefault="00A7626E">
          <w:r w:rsidRPr="00D3599B">
            <w:rPr>
              <w:rStyle w:val="a3"/>
            </w:rPr>
            <w:t>[Категория]</w:t>
          </w:r>
        </w:p>
      </w:docPartBody>
    </w:docPart>
    <w:docPart>
      <w:docPartPr>
        <w:name w:val="F1535D2FBE8946229A576A64A1470CE7"/>
        <w:category>
          <w:name w:val="Общие"/>
          <w:gallery w:val="placeholder"/>
        </w:category>
        <w:types>
          <w:type w:val="bbPlcHdr"/>
        </w:types>
        <w:behaviors>
          <w:behavior w:val="content"/>
        </w:behaviors>
        <w:guid w:val="{7BC68F46-F0A8-4AA8-AAEB-0B8E79457ED7}"/>
      </w:docPartPr>
      <w:docPartBody>
        <w:p w:rsidR="00B87586" w:rsidRDefault="00A7626E">
          <w:r w:rsidRPr="00D3599B">
            <w:rPr>
              <w:rStyle w:val="a3"/>
            </w:rPr>
            <w:t>[Дата публикации]</w:t>
          </w:r>
        </w:p>
      </w:docPartBody>
    </w:docPart>
    <w:docPart>
      <w:docPartPr>
        <w:name w:val="FC523F798FE44B828AC34833E09DA2F9"/>
        <w:category>
          <w:name w:val="Общие"/>
          <w:gallery w:val="placeholder"/>
        </w:category>
        <w:types>
          <w:type w:val="bbPlcHdr"/>
        </w:types>
        <w:behaviors>
          <w:behavior w:val="content"/>
        </w:behaviors>
        <w:guid w:val="{417934A3-8614-4E87-93E6-3DF1F5C39AD2}"/>
      </w:docPartPr>
      <w:docPartBody>
        <w:p w:rsidR="00B87586" w:rsidRDefault="00A7626E">
          <w:r w:rsidRPr="00D3599B">
            <w:rPr>
              <w:rStyle w:val="a3"/>
            </w:rPr>
            <w:t>[Категория]</w:t>
          </w:r>
        </w:p>
      </w:docPartBody>
    </w:docPart>
    <w:docPart>
      <w:docPartPr>
        <w:name w:val="C4D742118FD94B7BA2553229937553D2"/>
        <w:category>
          <w:name w:val="Общие"/>
          <w:gallery w:val="placeholder"/>
        </w:category>
        <w:types>
          <w:type w:val="bbPlcHdr"/>
        </w:types>
        <w:behaviors>
          <w:behavior w:val="content"/>
        </w:behaviors>
        <w:guid w:val="{6B10C78A-44E8-4013-9D87-A0191E66844A}"/>
      </w:docPartPr>
      <w:docPartBody>
        <w:p w:rsidR="00B87586" w:rsidRDefault="00A7626E">
          <w:r w:rsidRPr="00D3599B">
            <w:rPr>
              <w:rStyle w:val="a3"/>
            </w:rPr>
            <w:t>[Дата публикации]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Light">
    <w:altName w:val="Calibri"/>
    <w:panose1 w:val="00000000000000000000"/>
    <w:charset w:val="00"/>
    <w:family w:val="roman"/>
    <w:notTrueType/>
    <w:pitch w:val="default"/>
  </w:font>
  <w:font w:name="MS-Mincho">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15"/>
    <w:rsid w:val="00012979"/>
    <w:rsid w:val="000653DC"/>
    <w:rsid w:val="00095602"/>
    <w:rsid w:val="000C5A90"/>
    <w:rsid w:val="00334ABD"/>
    <w:rsid w:val="00370BC7"/>
    <w:rsid w:val="00481859"/>
    <w:rsid w:val="00512110"/>
    <w:rsid w:val="0056391C"/>
    <w:rsid w:val="00591C53"/>
    <w:rsid w:val="005A7B86"/>
    <w:rsid w:val="006B3801"/>
    <w:rsid w:val="006F70FB"/>
    <w:rsid w:val="007432F7"/>
    <w:rsid w:val="00756F6F"/>
    <w:rsid w:val="007D4C81"/>
    <w:rsid w:val="0081068C"/>
    <w:rsid w:val="008A073C"/>
    <w:rsid w:val="0090666A"/>
    <w:rsid w:val="00931AD4"/>
    <w:rsid w:val="00996DC8"/>
    <w:rsid w:val="009B4E82"/>
    <w:rsid w:val="009E2B68"/>
    <w:rsid w:val="00A063D5"/>
    <w:rsid w:val="00A102EC"/>
    <w:rsid w:val="00A10B16"/>
    <w:rsid w:val="00A7626E"/>
    <w:rsid w:val="00B52D3E"/>
    <w:rsid w:val="00B87586"/>
    <w:rsid w:val="00C10FFA"/>
    <w:rsid w:val="00C85860"/>
    <w:rsid w:val="00CB442E"/>
    <w:rsid w:val="00CE620B"/>
    <w:rsid w:val="00D5065D"/>
    <w:rsid w:val="00D70344"/>
    <w:rsid w:val="00D81C8E"/>
    <w:rsid w:val="00DA4406"/>
    <w:rsid w:val="00DB011B"/>
    <w:rsid w:val="00E10AF1"/>
    <w:rsid w:val="00EC7215"/>
    <w:rsid w:val="00EF3C68"/>
    <w:rsid w:val="00FB3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62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BFEFDD-274D-4E42-919D-70F93F29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3383</Words>
  <Characters>19288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Бесхмелевский Максим</dc:creator>
  <cp:keywords/>
  <dc:description/>
  <cp:lastModifiedBy>Пользователь Windows</cp:lastModifiedBy>
  <cp:revision>16</cp:revision>
  <cp:lastPrinted>2024-09-26T08:46:00Z</cp:lastPrinted>
  <dcterms:created xsi:type="dcterms:W3CDTF">2024-08-06T13:11:00Z</dcterms:created>
  <dcterms:modified xsi:type="dcterms:W3CDTF">2024-09-26T08:46:00Z</dcterms:modified>
  <cp:category>10/09/2024</cp:category>
</cp:coreProperties>
</file>